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0585" w14:textId="1F07703F" w:rsidR="00B52104" w:rsidRDefault="00B52104" w:rsidP="00305CEF">
      <w:pPr>
        <w:pBdr>
          <w:bottom w:val="single" w:sz="12" w:space="1" w:color="auto"/>
        </w:pBdr>
        <w:spacing w:after="240" w:line="240" w:lineRule="auto"/>
        <w:jc w:val="center"/>
        <w:rPr>
          <w:rStyle w:val="Ttulodelibro"/>
          <w:rFonts w:ascii="Arial" w:hAnsi="Arial" w:cs="Arial"/>
          <w:i w:val="0"/>
          <w:color w:val="1F497D" w:themeColor="text2"/>
        </w:rPr>
      </w:pPr>
      <w:r w:rsidRPr="00985F5E">
        <w:rPr>
          <w:rStyle w:val="Ttulodelibro"/>
          <w:rFonts w:ascii="Arial" w:hAnsi="Arial" w:cs="Arial"/>
          <w:i w:val="0"/>
          <w:color w:val="1F497D" w:themeColor="text2"/>
        </w:rPr>
        <w:t xml:space="preserve">PRODUCTIVIDAD DE </w:t>
      </w:r>
      <w:r>
        <w:rPr>
          <w:rStyle w:val="Ttulodelibro"/>
          <w:rFonts w:ascii="Arial" w:hAnsi="Arial" w:cs="Arial"/>
          <w:i w:val="0"/>
          <w:color w:val="1F497D" w:themeColor="text2"/>
        </w:rPr>
        <w:t xml:space="preserve">ALUMNOS EGRESADOS </w:t>
      </w:r>
      <w:r w:rsidRPr="00985F5E">
        <w:rPr>
          <w:rStyle w:val="Ttulodelibro"/>
          <w:rFonts w:ascii="Arial" w:hAnsi="Arial" w:cs="Arial"/>
          <w:i w:val="0"/>
          <w:color w:val="1F497D" w:themeColor="text2"/>
        </w:rPr>
        <w:t>POR LINEA DE APLICACIÓN Y GENERACIÓN DEL CONOCIMIENTO DEL DOCTORADO EN MEDIO AMBIENTE Y DESARROLLO</w:t>
      </w:r>
      <w:r>
        <w:rPr>
          <w:rStyle w:val="Ttulodelibro"/>
          <w:rFonts w:ascii="Arial" w:hAnsi="Arial" w:cs="Arial"/>
          <w:i w:val="0"/>
          <w:color w:val="1F497D" w:themeColor="text2"/>
        </w:rPr>
        <w:t xml:space="preserve"> 2016-2020</w:t>
      </w:r>
      <w:r w:rsidR="00106492">
        <w:rPr>
          <w:rStyle w:val="Ttulodelibro"/>
          <w:rFonts w:ascii="Arial" w:hAnsi="Arial" w:cs="Arial"/>
          <w:i w:val="0"/>
          <w:color w:val="1F497D" w:themeColor="text2"/>
        </w:rPr>
        <w:t xml:space="preserve"> (Total 64) </w:t>
      </w:r>
      <w:bookmarkStart w:id="0" w:name="_GoBack"/>
      <w:bookmarkEnd w:id="0"/>
    </w:p>
    <w:p w14:paraId="5D913646" w14:textId="77777777" w:rsidR="00B52104" w:rsidRPr="00985F5E" w:rsidRDefault="00B52104" w:rsidP="00305CEF">
      <w:pPr>
        <w:spacing w:after="240" w:line="240" w:lineRule="auto"/>
        <w:jc w:val="center"/>
        <w:rPr>
          <w:rStyle w:val="Ttulodelibro"/>
          <w:rFonts w:ascii="Arial" w:hAnsi="Arial" w:cs="Arial"/>
          <w:i w:val="0"/>
          <w:color w:val="1F497D" w:themeColor="text2"/>
        </w:rPr>
      </w:pPr>
    </w:p>
    <w:p w14:paraId="05CC25ED" w14:textId="60C5289F" w:rsidR="00B52104" w:rsidRPr="00AD7DD9" w:rsidRDefault="00B52104" w:rsidP="00AD7DD9">
      <w:pPr>
        <w:pStyle w:val="Ttulo1"/>
        <w:keepNext/>
        <w:keepLines/>
        <w:numPr>
          <w:ilvl w:val="0"/>
          <w:numId w:val="21"/>
        </w:numPr>
        <w:spacing w:before="0" w:beforeAutospacing="0" w:after="240" w:afterAutospacing="0"/>
        <w:jc w:val="both"/>
        <w:rPr>
          <w:rFonts w:ascii="Arial" w:hAnsi="Arial" w:cs="Arial"/>
          <w:color w:val="1F497D" w:themeColor="text2"/>
          <w:sz w:val="24"/>
          <w:szCs w:val="24"/>
        </w:rPr>
      </w:pPr>
      <w:proofErr w:type="spellStart"/>
      <w:r w:rsidRPr="00B52104">
        <w:rPr>
          <w:rFonts w:ascii="Arial" w:hAnsi="Arial" w:cs="Arial"/>
          <w:color w:val="1F497D" w:themeColor="text2"/>
          <w:sz w:val="24"/>
          <w:szCs w:val="24"/>
        </w:rPr>
        <w:t>Aprovechamiento</w:t>
      </w:r>
      <w:proofErr w:type="spellEnd"/>
      <w:r w:rsidRPr="00B52104">
        <w:rPr>
          <w:rFonts w:ascii="Arial" w:hAnsi="Arial" w:cs="Arial"/>
          <w:color w:val="1F497D" w:themeColor="text2"/>
          <w:sz w:val="24"/>
          <w:szCs w:val="24"/>
        </w:rPr>
        <w:t xml:space="preserve"> de </w:t>
      </w:r>
      <w:proofErr w:type="spellStart"/>
      <w:r w:rsidRPr="00B52104">
        <w:rPr>
          <w:rFonts w:ascii="Arial" w:hAnsi="Arial" w:cs="Arial"/>
          <w:color w:val="1F497D" w:themeColor="text2"/>
          <w:sz w:val="24"/>
          <w:szCs w:val="24"/>
        </w:rPr>
        <w:t>recursos</w:t>
      </w:r>
      <w:proofErr w:type="spellEnd"/>
      <w:r w:rsidRPr="00B52104">
        <w:rPr>
          <w:rFonts w:ascii="Arial" w:hAnsi="Arial" w:cs="Arial"/>
          <w:color w:val="1F497D" w:themeColor="text2"/>
          <w:sz w:val="24"/>
          <w:szCs w:val="24"/>
        </w:rPr>
        <w:t xml:space="preserve"> </w:t>
      </w:r>
      <w:proofErr w:type="spellStart"/>
      <w:r w:rsidRPr="00B52104">
        <w:rPr>
          <w:rFonts w:ascii="Arial" w:hAnsi="Arial" w:cs="Arial"/>
          <w:color w:val="1F497D" w:themeColor="text2"/>
          <w:sz w:val="24"/>
          <w:szCs w:val="24"/>
        </w:rPr>
        <w:t>naturales</w:t>
      </w:r>
      <w:proofErr w:type="spellEnd"/>
      <w:r w:rsidRPr="00B52104">
        <w:rPr>
          <w:rFonts w:ascii="Arial" w:hAnsi="Arial" w:cs="Arial"/>
          <w:color w:val="1F497D" w:themeColor="text2"/>
          <w:sz w:val="24"/>
          <w:szCs w:val="24"/>
        </w:rPr>
        <w:t xml:space="preserve"> </w:t>
      </w:r>
    </w:p>
    <w:p w14:paraId="03D7AEF2" w14:textId="77777777" w:rsidR="00B52104" w:rsidRPr="00B52104" w:rsidRDefault="00B52104" w:rsidP="00305CEF">
      <w:pPr>
        <w:widowControl w:val="0"/>
        <w:autoSpaceDE w:val="0"/>
        <w:autoSpaceDN w:val="0"/>
        <w:adjustRightInd w:val="0"/>
        <w:spacing w:after="240" w:line="240" w:lineRule="auto"/>
        <w:ind w:left="1080"/>
        <w:rPr>
          <w:rFonts w:ascii="Arial" w:hAnsi="Arial" w:cs="Arial"/>
          <w:i/>
          <w:color w:val="1F497D" w:themeColor="text2"/>
          <w:sz w:val="20"/>
          <w:szCs w:val="20"/>
          <w:lang w:eastAsia="es-ES"/>
        </w:rPr>
      </w:pPr>
      <w:proofErr w:type="spellStart"/>
      <w:proofErr w:type="gramStart"/>
      <w:r w:rsidRPr="00B52104">
        <w:rPr>
          <w:rFonts w:ascii="Arial" w:hAnsi="Arial" w:cs="Arial"/>
          <w:i/>
          <w:color w:val="1F497D" w:themeColor="text2"/>
          <w:sz w:val="20"/>
          <w:szCs w:val="20"/>
          <w:lang w:eastAsia="es-ES"/>
        </w:rPr>
        <w:t>Aprovechamiento</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sustentable</w:t>
      </w:r>
      <w:proofErr w:type="spellEnd"/>
      <w:r w:rsidRPr="00B52104">
        <w:rPr>
          <w:rFonts w:ascii="Arial" w:hAnsi="Arial" w:cs="Arial"/>
          <w:i/>
          <w:color w:val="1F497D" w:themeColor="text2"/>
          <w:sz w:val="20"/>
          <w:szCs w:val="20"/>
          <w:lang w:eastAsia="es-ES"/>
        </w:rPr>
        <w:t xml:space="preserve"> de los </w:t>
      </w:r>
      <w:proofErr w:type="spellStart"/>
      <w:r w:rsidRPr="00B52104">
        <w:rPr>
          <w:rFonts w:ascii="Arial" w:hAnsi="Arial" w:cs="Arial"/>
          <w:i/>
          <w:color w:val="1F497D" w:themeColor="text2"/>
          <w:sz w:val="20"/>
          <w:szCs w:val="20"/>
          <w:lang w:eastAsia="es-ES"/>
        </w:rPr>
        <w:t>recursos</w:t>
      </w:r>
      <w:proofErr w:type="spellEnd"/>
      <w:r w:rsidRPr="00B52104">
        <w:rPr>
          <w:rFonts w:ascii="Arial" w:hAnsi="Arial" w:cs="Arial"/>
          <w:i/>
          <w:color w:val="1F497D" w:themeColor="text2"/>
          <w:sz w:val="20"/>
          <w:szCs w:val="20"/>
          <w:lang w:eastAsia="es-ES"/>
        </w:rPr>
        <w:t xml:space="preserve"> del </w:t>
      </w:r>
      <w:proofErr w:type="spellStart"/>
      <w:r w:rsidRPr="00B52104">
        <w:rPr>
          <w:rFonts w:ascii="Arial" w:hAnsi="Arial" w:cs="Arial"/>
          <w:i/>
          <w:color w:val="1F497D" w:themeColor="text2"/>
          <w:sz w:val="20"/>
          <w:szCs w:val="20"/>
          <w:lang w:eastAsia="es-ES"/>
        </w:rPr>
        <w:t>planeta</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para</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producir</w:t>
      </w:r>
      <w:proofErr w:type="spellEnd"/>
      <w:r w:rsidRPr="00B52104">
        <w:rPr>
          <w:rFonts w:ascii="Arial" w:hAnsi="Arial" w:cs="Arial"/>
          <w:i/>
          <w:color w:val="1F497D" w:themeColor="text2"/>
          <w:sz w:val="20"/>
          <w:szCs w:val="20"/>
          <w:lang w:eastAsia="es-ES"/>
        </w:rPr>
        <w:t xml:space="preserve"> los </w:t>
      </w:r>
      <w:proofErr w:type="spellStart"/>
      <w:r w:rsidRPr="00B52104">
        <w:rPr>
          <w:rFonts w:ascii="Arial" w:hAnsi="Arial" w:cs="Arial"/>
          <w:i/>
          <w:color w:val="1F497D" w:themeColor="text2"/>
          <w:sz w:val="20"/>
          <w:szCs w:val="20"/>
          <w:lang w:eastAsia="es-ES"/>
        </w:rPr>
        <w:t>bienes</w:t>
      </w:r>
      <w:proofErr w:type="spellEnd"/>
      <w:r w:rsidRPr="00B52104">
        <w:rPr>
          <w:rFonts w:ascii="Arial" w:hAnsi="Arial" w:cs="Arial"/>
          <w:i/>
          <w:color w:val="1F497D" w:themeColor="text2"/>
          <w:sz w:val="20"/>
          <w:szCs w:val="20"/>
          <w:lang w:eastAsia="es-ES"/>
        </w:rPr>
        <w:t xml:space="preserve"> y </w:t>
      </w:r>
      <w:proofErr w:type="spellStart"/>
      <w:r w:rsidRPr="00B52104">
        <w:rPr>
          <w:rFonts w:ascii="Arial" w:hAnsi="Arial" w:cs="Arial"/>
          <w:i/>
          <w:color w:val="1F497D" w:themeColor="text2"/>
          <w:sz w:val="20"/>
          <w:szCs w:val="20"/>
          <w:lang w:eastAsia="es-ES"/>
        </w:rPr>
        <w:t>servicios</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rPr>
        <w:t>públicos</w:t>
      </w:r>
      <w:proofErr w:type="spellEnd"/>
      <w:r w:rsidRPr="00B52104">
        <w:rPr>
          <w:rFonts w:ascii="Arial" w:hAnsi="Arial" w:cs="Arial"/>
          <w:i/>
          <w:color w:val="1F497D" w:themeColor="text2"/>
          <w:sz w:val="20"/>
          <w:szCs w:val="20"/>
          <w:lang w:eastAsia="es-ES"/>
        </w:rPr>
        <w:t xml:space="preserve"> </w:t>
      </w:r>
      <w:r w:rsidRPr="00B52104">
        <w:rPr>
          <w:rFonts w:ascii="Arial" w:hAnsi="Arial" w:cs="Arial"/>
          <w:i/>
          <w:color w:val="1F497D" w:themeColor="text2"/>
          <w:sz w:val="20"/>
          <w:szCs w:val="20"/>
        </w:rPr>
        <w:t xml:space="preserve">(de </w:t>
      </w:r>
      <w:proofErr w:type="spellStart"/>
      <w:r w:rsidRPr="00B52104">
        <w:rPr>
          <w:rFonts w:ascii="Arial" w:hAnsi="Arial" w:cs="Arial"/>
          <w:i/>
          <w:color w:val="1F497D" w:themeColor="text2"/>
          <w:sz w:val="20"/>
          <w:szCs w:val="20"/>
        </w:rPr>
        <w:t>ambientes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marinos</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terrestres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recursos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bióticos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vegetales</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animales</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recursos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abióticos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agua</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viento</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oleaje</w:t>
      </w:r>
      <w:proofErr w:type="spellEnd"/>
      <w:r w:rsidRPr="00B52104">
        <w:rPr>
          <w:rFonts w:ascii="Arial" w:hAnsi="Arial" w:cs="Arial"/>
          <w:i/>
          <w:color w:val="1F497D" w:themeColor="text2"/>
          <w:sz w:val="20"/>
          <w:szCs w:val="20"/>
        </w:rPr>
        <w:t>).</w:t>
      </w:r>
      <w:proofErr w:type="gramEnd"/>
    </w:p>
    <w:p w14:paraId="234588B9" w14:textId="77777777" w:rsidR="00667E18" w:rsidRPr="00F541CB" w:rsidRDefault="00667E18" w:rsidP="00305CEF">
      <w:pPr>
        <w:spacing w:after="240" w:line="240" w:lineRule="auto"/>
        <w:jc w:val="center"/>
        <w:rPr>
          <w:rFonts w:ascii="Arial" w:hAnsi="Arial" w:cs="Arial"/>
          <w:sz w:val="24"/>
          <w:szCs w:val="24"/>
        </w:rPr>
      </w:pPr>
    </w:p>
    <w:p w14:paraId="25E588F5" w14:textId="3C87ED64" w:rsidR="00F541CB" w:rsidRPr="00305CEF" w:rsidRDefault="00F541CB" w:rsidP="00305CEF">
      <w:pPr>
        <w:pStyle w:val="Prrafodelista"/>
        <w:numPr>
          <w:ilvl w:val="0"/>
          <w:numId w:val="17"/>
        </w:numPr>
        <w:spacing w:after="240" w:line="240" w:lineRule="auto"/>
        <w:contextualSpacing w:val="0"/>
        <w:jc w:val="both"/>
        <w:rPr>
          <w:rFonts w:ascii="Arial" w:hAnsi="Arial" w:cs="Arial"/>
        </w:rPr>
      </w:pPr>
      <w:proofErr w:type="spellStart"/>
      <w:r w:rsidRPr="00F541CB">
        <w:rPr>
          <w:rFonts w:ascii="Arial" w:hAnsi="Arial" w:cs="Arial"/>
          <w:b/>
          <w:u w:val="single"/>
        </w:rPr>
        <w:t>Cifuentes</w:t>
      </w:r>
      <w:proofErr w:type="spellEnd"/>
      <w:r w:rsidRPr="00F541CB">
        <w:rPr>
          <w:rFonts w:ascii="Arial" w:hAnsi="Arial" w:cs="Arial"/>
          <w:b/>
          <w:u w:val="single"/>
        </w:rPr>
        <w:t>-Torres L</w:t>
      </w:r>
      <w:r w:rsidRPr="00F541CB">
        <w:rPr>
          <w:rFonts w:ascii="Arial" w:hAnsi="Arial" w:cs="Arial"/>
          <w:b/>
        </w:rPr>
        <w:t>.,</w:t>
      </w:r>
      <w:r w:rsidRPr="00985F5E">
        <w:rPr>
          <w:rFonts w:ascii="Arial" w:hAnsi="Arial" w:cs="Arial"/>
        </w:rPr>
        <w:t xml:space="preserve"> </w:t>
      </w:r>
      <w:r w:rsidRPr="00F541CB">
        <w:rPr>
          <w:rFonts w:ascii="Arial" w:hAnsi="Arial" w:cs="Arial"/>
        </w:rPr>
        <w:t>Mendoza-Espinosa L.G.,</w:t>
      </w:r>
      <w:r w:rsidRPr="00985F5E">
        <w:rPr>
          <w:rFonts w:ascii="Arial" w:hAnsi="Arial" w:cs="Arial"/>
        </w:rPr>
        <w:t xml:space="preserve"> Correa-Reyes J.G. &amp; </w:t>
      </w:r>
      <w:proofErr w:type="spellStart"/>
      <w:r w:rsidRPr="00985F5E">
        <w:rPr>
          <w:rFonts w:ascii="Arial" w:hAnsi="Arial" w:cs="Arial"/>
        </w:rPr>
        <w:t>Daesslé</w:t>
      </w:r>
      <w:proofErr w:type="spellEnd"/>
      <w:r w:rsidRPr="00985F5E">
        <w:rPr>
          <w:rFonts w:ascii="Arial" w:hAnsi="Arial" w:cs="Arial"/>
        </w:rPr>
        <w:t xml:space="preserve"> L.W. </w:t>
      </w:r>
      <w:r w:rsidRPr="0004437B">
        <w:rPr>
          <w:rFonts w:ascii="Arial" w:hAnsi="Arial" w:cs="Arial"/>
          <w:color w:val="FF0000"/>
        </w:rPr>
        <w:t>2021</w:t>
      </w:r>
      <w:r w:rsidRPr="00985F5E">
        <w:rPr>
          <w:rFonts w:ascii="Arial" w:hAnsi="Arial" w:cs="Arial"/>
        </w:rPr>
        <w:t xml:space="preserve">. Hydroponics with wastewater: a review of trends and opportunities. </w:t>
      </w:r>
      <w:proofErr w:type="spellStart"/>
      <w:r w:rsidRPr="00985F5E">
        <w:rPr>
          <w:rFonts w:ascii="Arial" w:hAnsi="Arial" w:cs="Arial"/>
          <w:i/>
        </w:rPr>
        <w:t>Wat</w:t>
      </w:r>
      <w:proofErr w:type="spellEnd"/>
      <w:r w:rsidRPr="00985F5E">
        <w:rPr>
          <w:rFonts w:ascii="Arial" w:hAnsi="Arial" w:cs="Arial"/>
          <w:i/>
        </w:rPr>
        <w:t>. Environ. J</w:t>
      </w:r>
      <w:r w:rsidRPr="00985F5E">
        <w:rPr>
          <w:rFonts w:ascii="Arial" w:hAnsi="Arial" w:cs="Arial"/>
        </w:rPr>
        <w:t xml:space="preserve">. 35(1), 166-180. </w:t>
      </w:r>
      <w:hyperlink r:id="rId9" w:history="1">
        <w:r w:rsidRPr="00985F5E">
          <w:rPr>
            <w:rStyle w:val="Hipervnculo"/>
            <w:rFonts w:ascii="Arial" w:hAnsi="Arial" w:cs="Arial"/>
          </w:rPr>
          <w:t>https://doi.org/10.1111/wej.12617</w:t>
        </w:r>
      </w:hyperlink>
    </w:p>
    <w:p w14:paraId="2460E600" w14:textId="55B4BF9D" w:rsidR="00465484" w:rsidRPr="00305CEF" w:rsidRDefault="00465484" w:rsidP="00305CEF">
      <w:pPr>
        <w:pStyle w:val="Prrafodelista"/>
        <w:numPr>
          <w:ilvl w:val="0"/>
          <w:numId w:val="17"/>
        </w:numPr>
        <w:spacing w:after="240" w:line="240" w:lineRule="auto"/>
        <w:contextualSpacing w:val="0"/>
        <w:jc w:val="both"/>
        <w:rPr>
          <w:rFonts w:ascii="Arial" w:eastAsia="Cambria" w:hAnsi="Arial" w:cs="Arial"/>
        </w:rPr>
      </w:pPr>
      <w:r w:rsidRPr="00F541CB">
        <w:rPr>
          <w:rFonts w:ascii="Arial" w:eastAsia="Times New Roman" w:hAnsi="Arial" w:cs="Arial"/>
          <w:b/>
          <w:color w:val="222222"/>
          <w:shd w:val="clear" w:color="auto" w:fill="FFFFFF"/>
        </w:rPr>
        <w:t>Cruz-</w:t>
      </w:r>
      <w:proofErr w:type="spellStart"/>
      <w:r w:rsidRPr="00F541CB">
        <w:rPr>
          <w:rFonts w:ascii="Arial" w:eastAsia="Times New Roman" w:hAnsi="Arial" w:cs="Arial"/>
          <w:b/>
          <w:color w:val="222222"/>
          <w:shd w:val="clear" w:color="auto" w:fill="FFFFFF"/>
        </w:rPr>
        <w:t>Colín</w:t>
      </w:r>
      <w:proofErr w:type="spellEnd"/>
      <w:r w:rsidRPr="00F541CB">
        <w:rPr>
          <w:rFonts w:ascii="Arial" w:eastAsia="Times New Roman" w:hAnsi="Arial" w:cs="Arial"/>
          <w:b/>
          <w:color w:val="222222"/>
          <w:shd w:val="clear" w:color="auto" w:fill="FFFFFF"/>
        </w:rPr>
        <w:t>, M.E.,</w:t>
      </w:r>
      <w:r w:rsidRPr="00F541CB">
        <w:rPr>
          <w:rFonts w:ascii="Arial" w:eastAsia="Times New Roman" w:hAnsi="Arial" w:cs="Arial"/>
          <w:color w:val="222222"/>
          <w:shd w:val="clear" w:color="auto" w:fill="FFFFFF"/>
        </w:rPr>
        <w:t xml:space="preserve"> Cisneros-Mata, M.A.</w:t>
      </w:r>
      <w:proofErr w:type="gramStart"/>
      <w:r w:rsidRPr="00F541CB">
        <w:rPr>
          <w:rFonts w:ascii="Arial" w:eastAsia="Times New Roman" w:hAnsi="Arial" w:cs="Arial"/>
          <w:color w:val="222222"/>
          <w:shd w:val="clear" w:color="auto" w:fill="FFFFFF"/>
        </w:rPr>
        <w:t>,</w:t>
      </w:r>
      <w:proofErr w:type="spellStart"/>
      <w:r w:rsidRPr="00F541CB">
        <w:rPr>
          <w:rFonts w:ascii="Arial" w:eastAsia="Times New Roman" w:hAnsi="Arial" w:cs="Arial"/>
          <w:color w:val="222222"/>
          <w:shd w:val="clear" w:color="auto" w:fill="FFFFFF"/>
        </w:rPr>
        <w:t>Montaño</w:t>
      </w:r>
      <w:proofErr w:type="gramEnd"/>
      <w:r w:rsidRPr="00F541CB">
        <w:rPr>
          <w:rFonts w:ascii="Arial" w:eastAsia="Times New Roman" w:hAnsi="Arial" w:cs="Arial"/>
          <w:color w:val="222222"/>
          <w:shd w:val="clear" w:color="auto" w:fill="FFFFFF"/>
        </w:rPr>
        <w:t>-Moctzuma</w:t>
      </w:r>
      <w:proofErr w:type="spellEnd"/>
      <w:r w:rsidRPr="00F541CB">
        <w:rPr>
          <w:rFonts w:ascii="Arial" w:eastAsia="Times New Roman" w:hAnsi="Arial" w:cs="Arial"/>
          <w:color w:val="222222"/>
          <w:shd w:val="clear" w:color="auto" w:fill="FFFFFF"/>
        </w:rPr>
        <w:t xml:space="preserve">, C.G., </w:t>
      </w:r>
      <w:proofErr w:type="spellStart"/>
      <w:r w:rsidRPr="00F541CB">
        <w:rPr>
          <w:rFonts w:ascii="Arial" w:eastAsia="Times New Roman" w:hAnsi="Arial" w:cs="Arial"/>
          <w:color w:val="222222"/>
          <w:shd w:val="clear" w:color="auto" w:fill="FFFFFF"/>
        </w:rPr>
        <w:t>Espejel</w:t>
      </w:r>
      <w:proofErr w:type="spellEnd"/>
      <w:r w:rsidRPr="00F541CB">
        <w:rPr>
          <w:rFonts w:ascii="Arial" w:eastAsia="Times New Roman" w:hAnsi="Arial" w:cs="Arial"/>
          <w:color w:val="222222"/>
          <w:shd w:val="clear" w:color="auto" w:fill="FFFFFF"/>
        </w:rPr>
        <w:t>, I., Cisneros-</w:t>
      </w:r>
      <w:proofErr w:type="spellStart"/>
      <w:r w:rsidRPr="00F541CB">
        <w:rPr>
          <w:rFonts w:ascii="Arial" w:eastAsia="Times New Roman" w:hAnsi="Arial" w:cs="Arial"/>
          <w:color w:val="222222"/>
          <w:shd w:val="clear" w:color="auto" w:fill="FFFFFF"/>
        </w:rPr>
        <w:t>Montemayor</w:t>
      </w:r>
      <w:proofErr w:type="spellEnd"/>
      <w:r w:rsidRPr="00F541CB">
        <w:rPr>
          <w:rFonts w:ascii="Arial" w:eastAsia="Times New Roman" w:hAnsi="Arial" w:cs="Arial"/>
          <w:color w:val="222222"/>
          <w:shd w:val="clear" w:color="auto" w:fill="FFFFFF"/>
        </w:rPr>
        <w:t xml:space="preserve">, M.A., </w:t>
      </w:r>
      <w:proofErr w:type="spellStart"/>
      <w:r w:rsidRPr="00F541CB">
        <w:rPr>
          <w:rFonts w:ascii="Arial" w:eastAsia="Times New Roman" w:hAnsi="Arial" w:cs="Arial"/>
          <w:color w:val="222222"/>
          <w:shd w:val="clear" w:color="auto" w:fill="FFFFFF"/>
        </w:rPr>
        <w:t>Malpica</w:t>
      </w:r>
      <w:proofErr w:type="spellEnd"/>
      <w:r w:rsidRPr="00F541CB">
        <w:rPr>
          <w:rFonts w:ascii="Arial" w:eastAsia="Times New Roman" w:hAnsi="Arial" w:cs="Arial"/>
          <w:color w:val="222222"/>
          <w:shd w:val="clear" w:color="auto" w:fill="FFFFFF"/>
        </w:rPr>
        <w:t>-Cruz, L. 2021. Analysis of the Gulf of California cannonball jellyfish fishery as a complex system. Ocean &amp; Coastal Management. 207: 105610.  </w:t>
      </w:r>
      <w:r w:rsidRPr="00F541CB">
        <w:rPr>
          <w:rFonts w:ascii="Arial" w:eastAsia="Times New Roman" w:hAnsi="Arial" w:cs="Arial"/>
        </w:rPr>
        <w:fldChar w:fldCharType="begin"/>
      </w:r>
      <w:r w:rsidRPr="00F541CB">
        <w:rPr>
          <w:rFonts w:ascii="Arial" w:eastAsia="Times New Roman" w:hAnsi="Arial" w:cs="Arial"/>
        </w:rPr>
        <w:instrText xml:space="preserve"> HYPERLINK "https://doi.org/10.1016/j.ocecoaman.2021.105610" \t "_blank" </w:instrText>
      </w:r>
      <w:r w:rsidRPr="00F541CB">
        <w:rPr>
          <w:rFonts w:ascii="Arial" w:eastAsia="Times New Roman" w:hAnsi="Arial" w:cs="Arial"/>
        </w:rPr>
        <w:fldChar w:fldCharType="separate"/>
      </w:r>
      <w:r w:rsidRPr="00F541CB">
        <w:rPr>
          <w:rStyle w:val="Hipervnculo"/>
          <w:rFonts w:ascii="Arial" w:eastAsia="Times New Roman" w:hAnsi="Arial" w:cs="Arial"/>
          <w:color w:val="1155CC"/>
          <w:sz w:val="24"/>
          <w:szCs w:val="24"/>
          <w:u w:val="none"/>
          <w:shd w:val="clear" w:color="auto" w:fill="FFFFFF"/>
        </w:rPr>
        <w:t>https://doi.org/10.1016/j.ocecoaman.2021.105610</w:t>
      </w:r>
      <w:r w:rsidRPr="00F541CB">
        <w:rPr>
          <w:rFonts w:ascii="Arial" w:eastAsia="Times New Roman" w:hAnsi="Arial" w:cs="Arial"/>
        </w:rPr>
        <w:fldChar w:fldCharType="end"/>
      </w:r>
    </w:p>
    <w:p w14:paraId="26535C5D" w14:textId="0239B3E6" w:rsidR="00820325" w:rsidRPr="00305CEF" w:rsidRDefault="00820325" w:rsidP="00305CEF">
      <w:pPr>
        <w:pStyle w:val="Prrafodelista"/>
        <w:numPr>
          <w:ilvl w:val="0"/>
          <w:numId w:val="17"/>
        </w:numPr>
        <w:spacing w:after="240" w:line="240" w:lineRule="auto"/>
        <w:contextualSpacing w:val="0"/>
        <w:jc w:val="both"/>
        <w:rPr>
          <w:rFonts w:ascii="Arial" w:hAnsi="Arial" w:cs="Arial"/>
          <w:sz w:val="24"/>
          <w:szCs w:val="24"/>
        </w:rPr>
      </w:pPr>
      <w:r w:rsidRPr="00B52104">
        <w:rPr>
          <w:rFonts w:ascii="Arial" w:hAnsi="Arial" w:cs="Arial"/>
          <w:b/>
          <w:sz w:val="24"/>
          <w:szCs w:val="24"/>
        </w:rPr>
        <w:t>Cruz-</w:t>
      </w:r>
      <w:proofErr w:type="spellStart"/>
      <w:r w:rsidRPr="00B52104">
        <w:rPr>
          <w:rFonts w:ascii="Arial" w:hAnsi="Arial" w:cs="Arial"/>
          <w:b/>
          <w:sz w:val="24"/>
          <w:szCs w:val="24"/>
        </w:rPr>
        <w:t>Colín</w:t>
      </w:r>
      <w:proofErr w:type="spellEnd"/>
      <w:r w:rsidRPr="00B52104">
        <w:rPr>
          <w:rFonts w:ascii="Arial" w:hAnsi="Arial" w:cs="Arial"/>
          <w:b/>
          <w:sz w:val="24"/>
          <w:szCs w:val="24"/>
        </w:rPr>
        <w:t>, M. E.,</w:t>
      </w:r>
      <w:r w:rsidRPr="00F541CB">
        <w:rPr>
          <w:rFonts w:ascii="Arial" w:hAnsi="Arial" w:cs="Arial"/>
          <w:sz w:val="24"/>
          <w:szCs w:val="24"/>
        </w:rPr>
        <w:t xml:space="preserve"> Cisneros-Mata, M. A., y </w:t>
      </w:r>
      <w:proofErr w:type="spellStart"/>
      <w:r w:rsidRPr="00F541CB">
        <w:rPr>
          <w:rFonts w:ascii="Arial" w:hAnsi="Arial" w:cs="Arial"/>
          <w:sz w:val="24"/>
          <w:szCs w:val="24"/>
        </w:rPr>
        <w:t>Montaño-Moctezuma</w:t>
      </w:r>
      <w:proofErr w:type="spellEnd"/>
      <w:r w:rsidRPr="00F541CB">
        <w:rPr>
          <w:rFonts w:ascii="Arial" w:hAnsi="Arial" w:cs="Arial"/>
          <w:sz w:val="24"/>
          <w:szCs w:val="24"/>
        </w:rPr>
        <w:t xml:space="preserve">, G. </w:t>
      </w:r>
      <w:r w:rsidRPr="00F541CB">
        <w:rPr>
          <w:rFonts w:ascii="Arial" w:hAnsi="Arial" w:cs="Arial"/>
          <w:color w:val="FF0000"/>
          <w:sz w:val="24"/>
          <w:szCs w:val="24"/>
        </w:rPr>
        <w:t>2019</w:t>
      </w:r>
      <w:r w:rsidRPr="00F541CB">
        <w:rPr>
          <w:rFonts w:ascii="Arial" w:hAnsi="Arial" w:cs="Arial"/>
          <w:sz w:val="24"/>
          <w:szCs w:val="24"/>
        </w:rPr>
        <w:t xml:space="preserve">. </w:t>
      </w:r>
      <w:proofErr w:type="spellStart"/>
      <w:r w:rsidRPr="00F541CB">
        <w:rPr>
          <w:rFonts w:ascii="Arial" w:hAnsi="Arial" w:cs="Arial"/>
          <w:sz w:val="24"/>
          <w:szCs w:val="24"/>
        </w:rPr>
        <w:t>Análisis</w:t>
      </w:r>
      <w:proofErr w:type="spellEnd"/>
      <w:r w:rsidRPr="00F541CB">
        <w:rPr>
          <w:rFonts w:ascii="Arial" w:hAnsi="Arial" w:cs="Arial"/>
          <w:sz w:val="24"/>
          <w:szCs w:val="24"/>
        </w:rPr>
        <w:t xml:space="preserve"> de </w:t>
      </w:r>
      <w:proofErr w:type="spellStart"/>
      <w:r w:rsidRPr="00F541CB">
        <w:rPr>
          <w:rFonts w:ascii="Arial" w:hAnsi="Arial" w:cs="Arial"/>
          <w:sz w:val="24"/>
          <w:szCs w:val="24"/>
        </w:rPr>
        <w:t>actores</w:t>
      </w:r>
      <w:proofErr w:type="spellEnd"/>
      <w:r w:rsidRPr="00F541CB">
        <w:rPr>
          <w:rFonts w:ascii="Arial" w:hAnsi="Arial" w:cs="Arial"/>
          <w:sz w:val="24"/>
          <w:szCs w:val="24"/>
        </w:rPr>
        <w:t xml:space="preserve"> de la </w:t>
      </w:r>
      <w:proofErr w:type="spellStart"/>
      <w:r w:rsidRPr="00F541CB">
        <w:rPr>
          <w:rFonts w:ascii="Arial" w:hAnsi="Arial" w:cs="Arial"/>
          <w:sz w:val="24"/>
          <w:szCs w:val="24"/>
        </w:rPr>
        <w:t>pesquería</w:t>
      </w:r>
      <w:proofErr w:type="spellEnd"/>
      <w:r w:rsidRPr="00F541CB">
        <w:rPr>
          <w:rFonts w:ascii="Arial" w:hAnsi="Arial" w:cs="Arial"/>
          <w:sz w:val="24"/>
          <w:szCs w:val="24"/>
        </w:rPr>
        <w:t xml:space="preserve"> de medusa en </w:t>
      </w:r>
      <w:proofErr w:type="spellStart"/>
      <w:r w:rsidRPr="00F541CB">
        <w:rPr>
          <w:rFonts w:ascii="Arial" w:hAnsi="Arial" w:cs="Arial"/>
          <w:sz w:val="24"/>
          <w:szCs w:val="24"/>
        </w:rPr>
        <w:t>Guaymas</w:t>
      </w:r>
      <w:proofErr w:type="spellEnd"/>
      <w:r w:rsidRPr="00F541CB">
        <w:rPr>
          <w:rFonts w:ascii="Arial" w:hAnsi="Arial" w:cs="Arial"/>
          <w:sz w:val="24"/>
          <w:szCs w:val="24"/>
        </w:rPr>
        <w:t xml:space="preserve">, Sonora. </w:t>
      </w:r>
      <w:proofErr w:type="spellStart"/>
      <w:r w:rsidRPr="00F541CB">
        <w:rPr>
          <w:rFonts w:ascii="Arial" w:hAnsi="Arial" w:cs="Arial"/>
          <w:i/>
          <w:sz w:val="24"/>
          <w:szCs w:val="24"/>
        </w:rPr>
        <w:t>Región</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Sociedad</w:t>
      </w:r>
      <w:proofErr w:type="spellEnd"/>
      <w:r w:rsidRPr="00F541CB">
        <w:rPr>
          <w:rFonts w:ascii="Arial" w:hAnsi="Arial" w:cs="Arial"/>
          <w:sz w:val="24"/>
          <w:szCs w:val="24"/>
        </w:rPr>
        <w:t>, 31, e1104.</w:t>
      </w:r>
    </w:p>
    <w:p w14:paraId="3490FAE7" w14:textId="16203060" w:rsidR="00B52104" w:rsidRPr="00305CEF" w:rsidRDefault="00820325" w:rsidP="00305CEF">
      <w:pPr>
        <w:pStyle w:val="Prrafodelista"/>
        <w:widowControl w:val="0"/>
        <w:numPr>
          <w:ilvl w:val="0"/>
          <w:numId w:val="17"/>
        </w:numPr>
        <w:spacing w:after="240" w:line="240" w:lineRule="auto"/>
        <w:contextualSpacing w:val="0"/>
        <w:jc w:val="both"/>
        <w:rPr>
          <w:rFonts w:ascii="Arial" w:eastAsia="Arial" w:hAnsi="Arial" w:cs="Arial"/>
          <w:color w:val="545454"/>
          <w:sz w:val="24"/>
          <w:szCs w:val="24"/>
        </w:rPr>
      </w:pPr>
      <w:proofErr w:type="spellStart"/>
      <w:r w:rsidRPr="00F541CB">
        <w:rPr>
          <w:rFonts w:ascii="Arial" w:eastAsia="Arial" w:hAnsi="Arial" w:cs="Arial"/>
          <w:sz w:val="24"/>
          <w:szCs w:val="24"/>
        </w:rPr>
        <w:t>Daesslé</w:t>
      </w:r>
      <w:proofErr w:type="spellEnd"/>
      <w:r w:rsidRPr="00F541CB">
        <w:rPr>
          <w:rFonts w:ascii="Arial" w:eastAsia="Arial" w:hAnsi="Arial" w:cs="Arial"/>
          <w:sz w:val="24"/>
          <w:szCs w:val="24"/>
        </w:rPr>
        <w:t xml:space="preserve">, L.W., </w:t>
      </w:r>
      <w:r w:rsidRPr="00B52104">
        <w:rPr>
          <w:rFonts w:ascii="Arial" w:eastAsia="Arial" w:hAnsi="Arial" w:cs="Arial"/>
          <w:b/>
          <w:sz w:val="24"/>
          <w:szCs w:val="24"/>
        </w:rPr>
        <w:t>Orozco</w:t>
      </w:r>
      <w:r w:rsidRPr="00B52104">
        <w:rPr>
          <w:rFonts w:ascii="Arial" w:eastAsia="Arial" w:hAnsi="Arial" w:cs="Arial"/>
          <w:b/>
          <w:sz w:val="24"/>
          <w:szCs w:val="24"/>
          <w:vertAlign w:val="superscript"/>
        </w:rPr>
        <w:t xml:space="preserve"> </w:t>
      </w:r>
      <w:proofErr w:type="spellStart"/>
      <w:r w:rsidRPr="00B52104">
        <w:rPr>
          <w:rFonts w:ascii="Arial" w:eastAsia="Arial" w:hAnsi="Arial" w:cs="Arial"/>
          <w:b/>
          <w:sz w:val="24"/>
          <w:szCs w:val="24"/>
        </w:rPr>
        <w:t>Durán</w:t>
      </w:r>
      <w:proofErr w:type="spellEnd"/>
      <w:r w:rsidRPr="00B52104">
        <w:rPr>
          <w:rFonts w:ascii="Arial" w:eastAsia="Arial" w:hAnsi="Arial" w:cs="Arial"/>
          <w:b/>
          <w:sz w:val="24"/>
          <w:szCs w:val="24"/>
        </w:rPr>
        <w:t>, A.,</w:t>
      </w:r>
      <w:r w:rsidRPr="00F541CB">
        <w:rPr>
          <w:rFonts w:ascii="Arial" w:eastAsia="Arial" w:hAnsi="Arial" w:cs="Arial"/>
          <w:sz w:val="24"/>
          <w:szCs w:val="24"/>
        </w:rPr>
        <w:t xml:space="preserve"> Struck, U., Van </w:t>
      </w:r>
      <w:proofErr w:type="spellStart"/>
      <w:r w:rsidRPr="00F541CB">
        <w:rPr>
          <w:rFonts w:ascii="Arial" w:eastAsia="Arial" w:hAnsi="Arial" w:cs="Arial"/>
          <w:sz w:val="24"/>
          <w:szCs w:val="24"/>
        </w:rPr>
        <w:t>Geldern</w:t>
      </w:r>
      <w:proofErr w:type="spellEnd"/>
      <w:r w:rsidRPr="00F541CB">
        <w:rPr>
          <w:rFonts w:ascii="Arial" w:eastAsia="Arial" w:hAnsi="Arial" w:cs="Arial"/>
          <w:sz w:val="24"/>
          <w:szCs w:val="24"/>
        </w:rPr>
        <w:t xml:space="preserve">, R., </w:t>
      </w:r>
      <w:proofErr w:type="spellStart"/>
      <w:r w:rsidRPr="00F541CB">
        <w:rPr>
          <w:rFonts w:ascii="Arial" w:eastAsia="Arial" w:hAnsi="Arial" w:cs="Arial"/>
          <w:sz w:val="24"/>
          <w:szCs w:val="24"/>
        </w:rPr>
        <w:t>Santamaría</w:t>
      </w:r>
      <w:proofErr w:type="spellEnd"/>
      <w:r w:rsidRPr="00F541CB">
        <w:rPr>
          <w:rFonts w:ascii="Arial" w:eastAsia="Arial" w:hAnsi="Arial" w:cs="Arial"/>
          <w:sz w:val="24"/>
          <w:szCs w:val="24"/>
        </w:rPr>
        <w:t>-del-Angel, E., Camacho-</w:t>
      </w:r>
      <w:proofErr w:type="spellStart"/>
      <w:r w:rsidRPr="00F541CB">
        <w:rPr>
          <w:rFonts w:ascii="Arial" w:eastAsia="Arial" w:hAnsi="Arial" w:cs="Arial"/>
          <w:sz w:val="24"/>
          <w:szCs w:val="24"/>
        </w:rPr>
        <w:t>Ibar</w:t>
      </w:r>
      <w:proofErr w:type="spellEnd"/>
      <w:r w:rsidRPr="00F541CB">
        <w:rPr>
          <w:rFonts w:ascii="Arial" w:eastAsia="Arial" w:hAnsi="Arial" w:cs="Arial"/>
          <w:sz w:val="24"/>
          <w:szCs w:val="24"/>
          <w:vertAlign w:val="superscript"/>
        </w:rPr>
        <w:t xml:space="preserve">, </w:t>
      </w:r>
      <w:r w:rsidRPr="00F541CB">
        <w:rPr>
          <w:rFonts w:ascii="Arial" w:eastAsia="Arial" w:hAnsi="Arial" w:cs="Arial"/>
          <w:sz w:val="24"/>
          <w:szCs w:val="24"/>
        </w:rPr>
        <w:t>V.F., Barth, J.A.C.</w:t>
      </w:r>
      <w:r w:rsidRPr="00F541CB">
        <w:rPr>
          <w:rFonts w:ascii="Arial" w:eastAsia="Arial" w:hAnsi="Arial" w:cs="Arial"/>
          <w:sz w:val="24"/>
          <w:szCs w:val="24"/>
          <w:vertAlign w:val="superscript"/>
        </w:rPr>
        <w:t xml:space="preserve"> </w:t>
      </w:r>
      <w:r w:rsidRPr="00F541CB">
        <w:rPr>
          <w:rFonts w:ascii="Arial" w:eastAsia="Arial" w:hAnsi="Arial" w:cs="Arial"/>
          <w:color w:val="FF0000"/>
          <w:sz w:val="24"/>
          <w:szCs w:val="24"/>
        </w:rPr>
        <w:t>2017</w:t>
      </w:r>
      <w:r w:rsidRPr="00F541CB">
        <w:rPr>
          <w:rFonts w:ascii="Arial" w:eastAsia="Arial" w:hAnsi="Arial" w:cs="Arial"/>
          <w:sz w:val="24"/>
          <w:szCs w:val="24"/>
        </w:rPr>
        <w:t xml:space="preserve">. Sources and sinks of nutrients, and organic carbon during the 2014 pulse flow of the Colorado River into Mexico. </w:t>
      </w:r>
      <w:r w:rsidRPr="00F541CB">
        <w:rPr>
          <w:rFonts w:ascii="Arial" w:eastAsia="Arial" w:hAnsi="Arial" w:cs="Arial"/>
          <w:i/>
          <w:sz w:val="24"/>
          <w:szCs w:val="24"/>
        </w:rPr>
        <w:t>Ecological Engineering</w:t>
      </w:r>
      <w:r w:rsidRPr="00F541CB">
        <w:rPr>
          <w:rFonts w:ascii="Arial" w:eastAsia="Arial" w:hAnsi="Arial" w:cs="Arial"/>
          <w:sz w:val="24"/>
          <w:szCs w:val="24"/>
        </w:rPr>
        <w:t xml:space="preserve"> </w:t>
      </w:r>
      <w:r w:rsidRPr="00F541CB">
        <w:rPr>
          <w:rFonts w:ascii="Arial" w:eastAsia="Arial" w:hAnsi="Arial" w:cs="Arial"/>
          <w:color w:val="545454"/>
          <w:sz w:val="24"/>
          <w:szCs w:val="24"/>
        </w:rPr>
        <w:t>106, 799-808.</w:t>
      </w:r>
    </w:p>
    <w:p w14:paraId="3BA68E32" w14:textId="144F7FD3" w:rsidR="00820325" w:rsidRPr="00305CEF" w:rsidRDefault="00B52104" w:rsidP="00305CEF">
      <w:pPr>
        <w:pStyle w:val="Prrafodelista"/>
        <w:widowControl w:val="0"/>
        <w:numPr>
          <w:ilvl w:val="0"/>
          <w:numId w:val="17"/>
        </w:numPr>
        <w:spacing w:after="240" w:line="240" w:lineRule="auto"/>
        <w:contextualSpacing w:val="0"/>
        <w:jc w:val="both"/>
        <w:rPr>
          <w:rFonts w:ascii="Arial" w:eastAsia="Arial" w:hAnsi="Arial" w:cs="Arial"/>
          <w:i/>
          <w:color w:val="222222"/>
          <w:highlight w:val="white"/>
        </w:rPr>
      </w:pPr>
      <w:proofErr w:type="spellStart"/>
      <w:r w:rsidRPr="00B52104">
        <w:rPr>
          <w:rFonts w:ascii="Arial" w:eastAsia="Arial" w:hAnsi="Arial" w:cs="Arial"/>
          <w:color w:val="222222"/>
          <w:highlight w:val="white"/>
        </w:rPr>
        <w:t>Daesslé</w:t>
      </w:r>
      <w:proofErr w:type="spellEnd"/>
      <w:r w:rsidRPr="00B52104">
        <w:rPr>
          <w:rFonts w:ascii="Arial" w:eastAsia="Arial" w:hAnsi="Arial" w:cs="Arial"/>
          <w:color w:val="222222"/>
          <w:highlight w:val="white"/>
        </w:rPr>
        <w:t>, L.W.,</w:t>
      </w:r>
      <w:r w:rsidRPr="00985F5E">
        <w:rPr>
          <w:rFonts w:ascii="Arial" w:eastAsia="Arial" w:hAnsi="Arial" w:cs="Arial"/>
          <w:color w:val="222222"/>
          <w:highlight w:val="white"/>
        </w:rPr>
        <w:t xml:space="preserve"> </w:t>
      </w:r>
      <w:r w:rsidRPr="00B52104">
        <w:rPr>
          <w:rFonts w:ascii="Arial" w:eastAsia="Arial" w:hAnsi="Arial" w:cs="Arial"/>
          <w:b/>
          <w:color w:val="222222"/>
          <w:highlight w:val="white"/>
        </w:rPr>
        <w:t>Orozco-</w:t>
      </w:r>
      <w:proofErr w:type="spellStart"/>
      <w:r w:rsidRPr="00B52104">
        <w:rPr>
          <w:rFonts w:ascii="Arial" w:eastAsia="Arial" w:hAnsi="Arial" w:cs="Arial"/>
          <w:b/>
          <w:color w:val="222222"/>
          <w:highlight w:val="white"/>
        </w:rPr>
        <w:t>Durán</w:t>
      </w:r>
      <w:proofErr w:type="spellEnd"/>
      <w:r w:rsidRPr="00B52104">
        <w:rPr>
          <w:rFonts w:ascii="Arial" w:eastAsia="Arial" w:hAnsi="Arial" w:cs="Arial"/>
          <w:b/>
          <w:color w:val="222222"/>
          <w:highlight w:val="white"/>
        </w:rPr>
        <w:t>, A.,</w:t>
      </w:r>
      <w:r w:rsidRPr="00985F5E">
        <w:rPr>
          <w:rFonts w:ascii="Arial" w:eastAsia="Arial" w:hAnsi="Arial" w:cs="Arial"/>
          <w:color w:val="222222"/>
          <w:highlight w:val="white"/>
        </w:rPr>
        <w:t xml:space="preserve"> van </w:t>
      </w:r>
      <w:proofErr w:type="spellStart"/>
      <w:r w:rsidRPr="00985F5E">
        <w:rPr>
          <w:rFonts w:ascii="Arial" w:eastAsia="Arial" w:hAnsi="Arial" w:cs="Arial"/>
          <w:color w:val="222222"/>
          <w:highlight w:val="white"/>
        </w:rPr>
        <w:t>Geldern</w:t>
      </w:r>
      <w:proofErr w:type="spellEnd"/>
      <w:r w:rsidRPr="00985F5E">
        <w:rPr>
          <w:rFonts w:ascii="Arial" w:eastAsia="Arial" w:hAnsi="Arial" w:cs="Arial"/>
          <w:color w:val="222222"/>
          <w:highlight w:val="white"/>
          <w:vertAlign w:val="superscript"/>
        </w:rPr>
        <w:t xml:space="preserve">, </w:t>
      </w:r>
      <w:r>
        <w:rPr>
          <w:rFonts w:ascii="Arial" w:eastAsia="Arial" w:hAnsi="Arial" w:cs="Arial"/>
          <w:color w:val="222222"/>
          <w:highlight w:val="white"/>
        </w:rPr>
        <w:t xml:space="preserve">R., Barth, J.A.C. </w:t>
      </w:r>
      <w:r w:rsidRPr="0004437B">
        <w:rPr>
          <w:rFonts w:ascii="Arial" w:eastAsia="Arial" w:hAnsi="Arial" w:cs="Arial"/>
          <w:color w:val="FF0000"/>
          <w:highlight w:val="white"/>
        </w:rPr>
        <w:t>2016</w:t>
      </w:r>
      <w:r>
        <w:rPr>
          <w:rFonts w:ascii="Arial" w:eastAsia="Arial" w:hAnsi="Arial" w:cs="Arial"/>
          <w:color w:val="222222"/>
          <w:highlight w:val="white"/>
        </w:rPr>
        <w:t>.</w:t>
      </w:r>
      <w:r w:rsidRPr="00985F5E">
        <w:rPr>
          <w:rFonts w:ascii="Arial" w:eastAsia="Arial" w:hAnsi="Arial" w:cs="Arial"/>
          <w:color w:val="222222"/>
          <w:highlight w:val="white"/>
        </w:rPr>
        <w:t xml:space="preserve"> The 2014 water release into the arid Colorado River delta and associated water losses by evaporation, </w:t>
      </w:r>
      <w:r w:rsidRPr="00985F5E">
        <w:rPr>
          <w:rFonts w:ascii="Arial" w:eastAsia="Arial" w:hAnsi="Arial" w:cs="Arial"/>
          <w:i/>
          <w:color w:val="222222"/>
          <w:highlight w:val="white"/>
        </w:rPr>
        <w:t>Science of the Total Environment</w:t>
      </w:r>
      <w:r w:rsidRPr="00985F5E">
        <w:rPr>
          <w:rFonts w:ascii="Arial" w:eastAsia="Arial" w:hAnsi="Arial" w:cs="Arial"/>
          <w:color w:val="222222"/>
          <w:highlight w:val="white"/>
        </w:rPr>
        <w:t xml:space="preserve"> </w:t>
      </w:r>
      <w:r w:rsidR="00305CEF">
        <w:rPr>
          <w:rFonts w:ascii="Arial" w:eastAsia="Arial" w:hAnsi="Arial" w:cs="Arial"/>
          <w:i/>
          <w:color w:val="222222"/>
          <w:highlight w:val="white"/>
        </w:rPr>
        <w:t>542:586-590.</w:t>
      </w:r>
    </w:p>
    <w:p w14:paraId="300BACA9" w14:textId="195ED052" w:rsidR="002F6A76" w:rsidRPr="00305CEF" w:rsidRDefault="00820325" w:rsidP="00305CEF">
      <w:pPr>
        <w:pStyle w:val="Prrafodelista"/>
        <w:widowControl w:val="0"/>
        <w:numPr>
          <w:ilvl w:val="0"/>
          <w:numId w:val="17"/>
        </w:numPr>
        <w:spacing w:after="240" w:line="240" w:lineRule="auto"/>
        <w:contextualSpacing w:val="0"/>
        <w:jc w:val="both"/>
        <w:rPr>
          <w:rFonts w:ascii="Arial" w:eastAsia="Arial" w:hAnsi="Arial" w:cs="Arial"/>
          <w:color w:val="2E2E2E"/>
          <w:sz w:val="24"/>
          <w:szCs w:val="24"/>
        </w:rPr>
      </w:pPr>
      <w:proofErr w:type="spellStart"/>
      <w:r w:rsidRPr="00B52104">
        <w:rPr>
          <w:rFonts w:ascii="Arial" w:eastAsia="Arial" w:hAnsi="Arial" w:cs="Arial"/>
          <w:b/>
          <w:sz w:val="24"/>
          <w:szCs w:val="24"/>
        </w:rPr>
        <w:t>Gilabert-Alarcón</w:t>
      </w:r>
      <w:proofErr w:type="spellEnd"/>
      <w:r w:rsidRPr="00B52104">
        <w:rPr>
          <w:rFonts w:ascii="Arial" w:eastAsia="Arial" w:hAnsi="Arial" w:cs="Arial"/>
          <w:b/>
          <w:sz w:val="24"/>
          <w:szCs w:val="24"/>
        </w:rPr>
        <w:t xml:space="preserve"> C.,</w:t>
      </w:r>
      <w:r w:rsidRPr="00F541CB">
        <w:rPr>
          <w:rFonts w:ascii="Arial" w:eastAsia="Arial" w:hAnsi="Arial" w:cs="Arial"/>
          <w:sz w:val="24"/>
          <w:szCs w:val="24"/>
        </w:rPr>
        <w:t xml:space="preserve"> Daessle L.W., </w:t>
      </w:r>
      <w:r w:rsidRPr="00B52104">
        <w:rPr>
          <w:rFonts w:ascii="Arial" w:eastAsia="Arial" w:hAnsi="Arial" w:cs="Arial"/>
          <w:b/>
          <w:sz w:val="24"/>
          <w:szCs w:val="24"/>
        </w:rPr>
        <w:t>Salgado-Méndez S.,</w:t>
      </w:r>
      <w:r w:rsidRPr="00F541CB">
        <w:rPr>
          <w:rFonts w:ascii="Arial" w:eastAsia="Arial" w:hAnsi="Arial" w:cs="Arial"/>
          <w:sz w:val="24"/>
          <w:szCs w:val="24"/>
        </w:rPr>
        <w:t xml:space="preserve"> Pérez-Flores M.A., </w:t>
      </w:r>
      <w:proofErr w:type="spellStart"/>
      <w:r w:rsidRPr="00F541CB">
        <w:rPr>
          <w:rFonts w:ascii="Arial" w:eastAsia="Arial" w:hAnsi="Arial" w:cs="Arial"/>
          <w:sz w:val="24"/>
          <w:szCs w:val="24"/>
        </w:rPr>
        <w:t>Knöller</w:t>
      </w:r>
      <w:proofErr w:type="spellEnd"/>
      <w:r w:rsidRPr="00F541CB">
        <w:rPr>
          <w:rFonts w:ascii="Arial" w:eastAsia="Arial" w:hAnsi="Arial" w:cs="Arial"/>
          <w:sz w:val="24"/>
          <w:szCs w:val="24"/>
        </w:rPr>
        <w:t xml:space="preserve"> K., </w:t>
      </w:r>
      <w:proofErr w:type="spellStart"/>
      <w:r w:rsidRPr="00F541CB">
        <w:rPr>
          <w:rFonts w:ascii="Arial" w:eastAsia="Arial" w:hAnsi="Arial" w:cs="Arial"/>
          <w:sz w:val="24"/>
          <w:szCs w:val="24"/>
        </w:rPr>
        <w:t>Kretzschmar</w:t>
      </w:r>
      <w:proofErr w:type="spellEnd"/>
      <w:r w:rsidRPr="00F541CB">
        <w:rPr>
          <w:rFonts w:ascii="Arial" w:eastAsia="Arial" w:hAnsi="Arial" w:cs="Arial"/>
          <w:sz w:val="24"/>
          <w:szCs w:val="24"/>
        </w:rPr>
        <w:t xml:space="preserve"> T, and </w:t>
      </w:r>
      <w:proofErr w:type="spellStart"/>
      <w:r w:rsidRPr="00F541CB">
        <w:rPr>
          <w:rFonts w:ascii="Arial" w:eastAsia="Arial" w:hAnsi="Arial" w:cs="Arial"/>
          <w:sz w:val="24"/>
          <w:szCs w:val="24"/>
        </w:rPr>
        <w:t>Stumpp</w:t>
      </w:r>
      <w:proofErr w:type="spellEnd"/>
      <w:r w:rsidRPr="00F541CB">
        <w:rPr>
          <w:rFonts w:ascii="Arial" w:eastAsia="Arial" w:hAnsi="Arial" w:cs="Arial"/>
          <w:sz w:val="24"/>
          <w:szCs w:val="24"/>
        </w:rPr>
        <w:t xml:space="preserve"> C. </w:t>
      </w:r>
      <w:r w:rsidRPr="00F541CB">
        <w:rPr>
          <w:rFonts w:ascii="Arial" w:eastAsia="Arial" w:hAnsi="Arial" w:cs="Arial"/>
          <w:color w:val="FF0000"/>
          <w:sz w:val="24"/>
          <w:szCs w:val="24"/>
        </w:rPr>
        <w:t>2018</w:t>
      </w:r>
      <w:r w:rsidRPr="00F541CB">
        <w:rPr>
          <w:rFonts w:ascii="Arial" w:eastAsia="Arial" w:hAnsi="Arial" w:cs="Arial"/>
          <w:sz w:val="24"/>
          <w:szCs w:val="24"/>
        </w:rPr>
        <w:t xml:space="preserve">. </w:t>
      </w:r>
      <w:r w:rsidRPr="00F541CB">
        <w:rPr>
          <w:rFonts w:ascii="Arial" w:eastAsia="Arial" w:hAnsi="Arial" w:cs="Arial"/>
          <w:color w:val="2E2E2E"/>
          <w:sz w:val="24"/>
          <w:szCs w:val="24"/>
        </w:rPr>
        <w:t xml:space="preserve">Effects of reclaimed water discharge in the </w:t>
      </w:r>
      <w:proofErr w:type="spellStart"/>
      <w:r w:rsidRPr="00F541CB">
        <w:rPr>
          <w:rFonts w:ascii="Arial" w:eastAsia="Arial" w:hAnsi="Arial" w:cs="Arial"/>
          <w:color w:val="2E2E2E"/>
          <w:sz w:val="24"/>
          <w:szCs w:val="24"/>
        </w:rPr>
        <w:t>Maneadero</w:t>
      </w:r>
      <w:proofErr w:type="spellEnd"/>
      <w:r w:rsidRPr="00F541CB">
        <w:rPr>
          <w:rFonts w:ascii="Arial" w:eastAsia="Arial" w:hAnsi="Arial" w:cs="Arial"/>
          <w:color w:val="2E2E2E"/>
          <w:sz w:val="24"/>
          <w:szCs w:val="24"/>
        </w:rPr>
        <w:t xml:space="preserve"> coastal aquifer, Baja California, Mexico. </w:t>
      </w:r>
      <w:r w:rsidRPr="00F541CB">
        <w:rPr>
          <w:rFonts w:ascii="Arial" w:eastAsia="Arial" w:hAnsi="Arial" w:cs="Arial"/>
          <w:i/>
          <w:color w:val="2E2E2E"/>
          <w:sz w:val="24"/>
          <w:szCs w:val="24"/>
        </w:rPr>
        <w:t xml:space="preserve">Applied Geochemistry </w:t>
      </w:r>
      <w:r w:rsidRPr="00F541CB">
        <w:rPr>
          <w:rFonts w:ascii="Arial" w:eastAsia="Arial" w:hAnsi="Arial" w:cs="Arial"/>
          <w:color w:val="2E2E2E"/>
          <w:sz w:val="24"/>
          <w:szCs w:val="24"/>
        </w:rPr>
        <w:t>92:121-139.</w:t>
      </w:r>
    </w:p>
    <w:p w14:paraId="640F5D85" w14:textId="2D4DAF93" w:rsidR="00B52104" w:rsidRDefault="002F6A76" w:rsidP="00305CEF">
      <w:pPr>
        <w:pStyle w:val="Prrafodelista"/>
        <w:numPr>
          <w:ilvl w:val="0"/>
          <w:numId w:val="17"/>
        </w:numPr>
        <w:spacing w:after="240" w:line="240" w:lineRule="auto"/>
        <w:contextualSpacing w:val="0"/>
        <w:jc w:val="both"/>
        <w:rPr>
          <w:rFonts w:ascii="Arial" w:hAnsi="Arial" w:cs="Arial"/>
          <w:sz w:val="24"/>
          <w:szCs w:val="24"/>
        </w:rPr>
      </w:pPr>
      <w:proofErr w:type="spellStart"/>
      <w:r w:rsidRPr="002F6A76">
        <w:rPr>
          <w:rFonts w:ascii="Arial" w:hAnsi="Arial" w:cs="Arial"/>
          <w:b/>
          <w:sz w:val="24"/>
          <w:szCs w:val="24"/>
        </w:rPr>
        <w:t>Gilabert-Alarcón</w:t>
      </w:r>
      <w:proofErr w:type="spellEnd"/>
      <w:r w:rsidRPr="002F6A76">
        <w:rPr>
          <w:rFonts w:ascii="Arial" w:hAnsi="Arial" w:cs="Arial"/>
          <w:b/>
          <w:sz w:val="24"/>
          <w:szCs w:val="24"/>
        </w:rPr>
        <w:t xml:space="preserve"> C., Salgado-Méndez S.,</w:t>
      </w:r>
      <w:r w:rsidRPr="00F541CB">
        <w:rPr>
          <w:rFonts w:ascii="Arial" w:hAnsi="Arial" w:cs="Arial"/>
          <w:sz w:val="24"/>
          <w:szCs w:val="24"/>
        </w:rPr>
        <w:t xml:space="preserve"> Daessle L. W., Mendoza-Espinosa L. G., </w:t>
      </w:r>
      <w:proofErr w:type="spellStart"/>
      <w:r w:rsidRPr="00F541CB">
        <w:rPr>
          <w:rFonts w:ascii="Arial" w:hAnsi="Arial" w:cs="Arial"/>
          <w:sz w:val="24"/>
          <w:szCs w:val="24"/>
        </w:rPr>
        <w:t>Villada-Canela</w:t>
      </w:r>
      <w:proofErr w:type="spellEnd"/>
      <w:r w:rsidRPr="00F541CB">
        <w:rPr>
          <w:rFonts w:ascii="Arial" w:hAnsi="Arial" w:cs="Arial"/>
          <w:sz w:val="24"/>
          <w:szCs w:val="24"/>
        </w:rPr>
        <w:t xml:space="preserve"> M. </w:t>
      </w:r>
      <w:r w:rsidRPr="00F541CB">
        <w:rPr>
          <w:rFonts w:ascii="Arial" w:hAnsi="Arial" w:cs="Arial"/>
          <w:color w:val="FF0000"/>
          <w:sz w:val="24"/>
          <w:szCs w:val="24"/>
        </w:rPr>
        <w:t>2018</w:t>
      </w:r>
      <w:r w:rsidRPr="00F541CB">
        <w:rPr>
          <w:rFonts w:ascii="Arial" w:hAnsi="Arial" w:cs="Arial"/>
          <w:sz w:val="24"/>
          <w:szCs w:val="24"/>
        </w:rPr>
        <w:t xml:space="preserve">. Regulatory challenges for the use of reclaimed water in Mexico: a case study in Baja California. </w:t>
      </w:r>
      <w:r w:rsidRPr="00F541CB">
        <w:rPr>
          <w:rFonts w:ascii="Arial" w:hAnsi="Arial" w:cs="Arial"/>
          <w:i/>
          <w:sz w:val="24"/>
          <w:szCs w:val="24"/>
        </w:rPr>
        <w:t>Water,</w:t>
      </w:r>
      <w:r w:rsidRPr="00F541CB">
        <w:rPr>
          <w:rFonts w:ascii="Arial" w:hAnsi="Arial" w:cs="Arial"/>
          <w:sz w:val="24"/>
          <w:szCs w:val="24"/>
        </w:rPr>
        <w:t xml:space="preserve"> 10(10), 1432. </w:t>
      </w:r>
      <w:proofErr w:type="gramStart"/>
      <w:r w:rsidRPr="00F541CB">
        <w:rPr>
          <w:rFonts w:ascii="Arial" w:hAnsi="Arial" w:cs="Arial"/>
          <w:sz w:val="24"/>
          <w:szCs w:val="24"/>
        </w:rPr>
        <w:t>https</w:t>
      </w:r>
      <w:proofErr w:type="gramEnd"/>
      <w:r w:rsidRPr="00F541CB">
        <w:rPr>
          <w:rFonts w:ascii="Arial" w:hAnsi="Arial" w:cs="Arial"/>
          <w:sz w:val="24"/>
          <w:szCs w:val="24"/>
        </w:rPr>
        <w:t>//doi.org/10.3390/w10101432</w:t>
      </w:r>
    </w:p>
    <w:p w14:paraId="050C50E4" w14:textId="77777777" w:rsidR="00FE2FFF" w:rsidRPr="00B07796" w:rsidRDefault="00FE2FFF" w:rsidP="00FE2FFF">
      <w:pPr>
        <w:pStyle w:val="Prrafodelista"/>
        <w:numPr>
          <w:ilvl w:val="0"/>
          <w:numId w:val="17"/>
        </w:numPr>
        <w:spacing w:after="0" w:line="240" w:lineRule="auto"/>
        <w:rPr>
          <w:rFonts w:ascii="Arial" w:eastAsia="Times New Roman" w:hAnsi="Arial" w:cs="Arial"/>
          <w:sz w:val="24"/>
          <w:szCs w:val="24"/>
          <w:lang w:val="es-ES_tradnl" w:eastAsia="es-ES"/>
        </w:rPr>
      </w:pPr>
      <w:r w:rsidRPr="00B07796">
        <w:rPr>
          <w:rFonts w:ascii="Arial" w:eastAsia="Times New Roman" w:hAnsi="Arial" w:cs="Arial"/>
          <w:color w:val="222222"/>
          <w:sz w:val="24"/>
          <w:szCs w:val="24"/>
          <w:shd w:val="clear" w:color="auto" w:fill="FFFFFF"/>
          <w:lang w:val="es-ES_tradnl" w:eastAsia="es-ES"/>
        </w:rPr>
        <w:t>Guardado-France R., O. Carrillo-Rodríguez, M. A. Téllez-Duarte y </w:t>
      </w:r>
      <w:r w:rsidRPr="00B07796">
        <w:rPr>
          <w:rFonts w:ascii="Arial" w:eastAsia="Times New Roman" w:hAnsi="Arial" w:cs="Arial"/>
          <w:b/>
          <w:bCs/>
          <w:color w:val="222222"/>
          <w:sz w:val="24"/>
          <w:szCs w:val="24"/>
          <w:u w:val="single"/>
          <w:shd w:val="clear" w:color="auto" w:fill="FFFFFF"/>
          <w:lang w:val="es-ES_tradnl" w:eastAsia="es-ES"/>
        </w:rPr>
        <w:t>H. Rivera-Huerta</w:t>
      </w:r>
      <w:r w:rsidRPr="00B07796">
        <w:rPr>
          <w:rFonts w:ascii="Arial" w:eastAsia="Times New Roman" w:hAnsi="Arial" w:cs="Arial"/>
          <w:color w:val="222222"/>
          <w:sz w:val="24"/>
          <w:szCs w:val="24"/>
          <w:shd w:val="clear" w:color="auto" w:fill="FFFFFF"/>
          <w:lang w:val="es-ES_tradnl" w:eastAsia="es-ES"/>
        </w:rPr>
        <w:t xml:space="preserve"> 2018. Estimación del volumen de sedimento contenido en una porción del campo de dunas “La Lagunita”, México, utilizando la técnica de nivelación diferencias y </w:t>
      </w:r>
      <w:proofErr w:type="spellStart"/>
      <w:r w:rsidRPr="00B07796">
        <w:rPr>
          <w:rFonts w:ascii="Arial" w:eastAsia="Times New Roman" w:hAnsi="Arial" w:cs="Arial"/>
          <w:color w:val="222222"/>
          <w:sz w:val="24"/>
          <w:szCs w:val="24"/>
          <w:shd w:val="clear" w:color="auto" w:fill="FFFFFF"/>
          <w:lang w:val="es-ES_tradnl" w:eastAsia="es-ES"/>
        </w:rPr>
        <w:t>drones</w:t>
      </w:r>
      <w:proofErr w:type="spellEnd"/>
      <w:r w:rsidRPr="00B07796">
        <w:rPr>
          <w:rFonts w:ascii="Arial" w:eastAsia="Times New Roman" w:hAnsi="Arial" w:cs="Arial"/>
          <w:color w:val="222222"/>
          <w:sz w:val="24"/>
          <w:szCs w:val="24"/>
          <w:shd w:val="clear" w:color="auto" w:fill="FFFFFF"/>
          <w:lang w:val="es-ES_tradnl" w:eastAsia="es-ES"/>
        </w:rPr>
        <w:t xml:space="preserve">. </w:t>
      </w:r>
      <w:proofErr w:type="spellStart"/>
      <w:r w:rsidRPr="00B07796">
        <w:rPr>
          <w:rFonts w:ascii="Arial" w:eastAsia="Times New Roman" w:hAnsi="Arial" w:cs="Arial"/>
          <w:color w:val="222222"/>
          <w:sz w:val="24"/>
          <w:szCs w:val="24"/>
          <w:shd w:val="clear" w:color="auto" w:fill="FFFFFF"/>
          <w:lang w:val="es-ES_tradnl" w:eastAsia="es-ES"/>
        </w:rPr>
        <w:t>Reaxion</w:t>
      </w:r>
      <w:proofErr w:type="spellEnd"/>
      <w:r w:rsidRPr="00B07796">
        <w:rPr>
          <w:rFonts w:ascii="Arial" w:eastAsia="Times New Roman" w:hAnsi="Arial" w:cs="Arial"/>
          <w:color w:val="222222"/>
          <w:sz w:val="24"/>
          <w:szCs w:val="24"/>
          <w:shd w:val="clear" w:color="auto" w:fill="FFFFFF"/>
          <w:lang w:val="es-ES_tradnl" w:eastAsia="es-ES"/>
        </w:rPr>
        <w:t xml:space="preserve"> Ciencia y Tecnología. 5(3). ISSN:2007-7750.</w:t>
      </w:r>
    </w:p>
    <w:p w14:paraId="7C162908" w14:textId="77777777" w:rsidR="00FE2FFF" w:rsidRPr="00B07796" w:rsidRDefault="00FE2FFF" w:rsidP="00B07796">
      <w:pPr>
        <w:spacing w:after="240" w:line="240" w:lineRule="auto"/>
        <w:ind w:left="360"/>
        <w:jc w:val="both"/>
        <w:rPr>
          <w:rFonts w:ascii="Arial" w:hAnsi="Arial" w:cs="Arial"/>
          <w:sz w:val="24"/>
          <w:szCs w:val="24"/>
        </w:rPr>
      </w:pPr>
    </w:p>
    <w:p w14:paraId="7442D647" w14:textId="1D995729" w:rsidR="00106492" w:rsidRPr="00106492" w:rsidRDefault="00B52104" w:rsidP="00106492">
      <w:pPr>
        <w:pStyle w:val="Prrafodelista"/>
        <w:numPr>
          <w:ilvl w:val="0"/>
          <w:numId w:val="17"/>
        </w:numPr>
        <w:spacing w:after="240" w:line="240" w:lineRule="auto"/>
        <w:contextualSpacing w:val="0"/>
        <w:jc w:val="both"/>
        <w:rPr>
          <w:rFonts w:ascii="Arial" w:hAnsi="Arial" w:cs="Arial"/>
        </w:rPr>
      </w:pPr>
      <w:r w:rsidRPr="002F6A76">
        <w:rPr>
          <w:rFonts w:ascii="Arial" w:hAnsi="Arial" w:cs="Arial"/>
          <w:b/>
        </w:rPr>
        <w:lastRenderedPageBreak/>
        <w:t xml:space="preserve">Salgado-Méndez S. O. </w:t>
      </w:r>
      <w:proofErr w:type="spellStart"/>
      <w:r w:rsidRPr="002F6A76">
        <w:rPr>
          <w:rFonts w:ascii="Arial" w:hAnsi="Arial" w:cs="Arial"/>
          <w:b/>
        </w:rPr>
        <w:t>Gilabert-Alarcón</w:t>
      </w:r>
      <w:proofErr w:type="spellEnd"/>
      <w:r w:rsidRPr="002F6A76">
        <w:rPr>
          <w:rFonts w:ascii="Arial" w:hAnsi="Arial" w:cs="Arial"/>
          <w:b/>
        </w:rPr>
        <w:t xml:space="preserve"> C.,</w:t>
      </w:r>
      <w:r w:rsidRPr="00985F5E">
        <w:rPr>
          <w:rFonts w:ascii="Arial" w:hAnsi="Arial" w:cs="Arial"/>
        </w:rPr>
        <w:t xml:space="preserve"> </w:t>
      </w:r>
      <w:r w:rsidRPr="00B52104">
        <w:rPr>
          <w:rFonts w:ascii="Arial" w:hAnsi="Arial" w:cs="Arial"/>
        </w:rPr>
        <w:t>Daessle L. W., Mendoza-Espinosa L. G.,</w:t>
      </w:r>
      <w:r w:rsidRPr="00985F5E">
        <w:rPr>
          <w:rFonts w:ascii="Arial" w:hAnsi="Arial" w:cs="Arial"/>
        </w:rPr>
        <w:t xml:space="preserve"> </w:t>
      </w:r>
      <w:proofErr w:type="spellStart"/>
      <w:r w:rsidRPr="00985F5E">
        <w:rPr>
          <w:rFonts w:ascii="Arial" w:hAnsi="Arial" w:cs="Arial"/>
        </w:rPr>
        <w:t>Avilés-Marín</w:t>
      </w:r>
      <w:proofErr w:type="spellEnd"/>
      <w:r w:rsidRPr="00985F5E">
        <w:rPr>
          <w:rFonts w:ascii="Arial" w:hAnsi="Arial" w:cs="Arial"/>
        </w:rPr>
        <w:t xml:space="preserve"> S. M., </w:t>
      </w:r>
      <w:proofErr w:type="spellStart"/>
      <w:r w:rsidRPr="00985F5E">
        <w:rPr>
          <w:rFonts w:ascii="Arial" w:hAnsi="Arial" w:cs="Arial"/>
        </w:rPr>
        <w:t>Stumpp</w:t>
      </w:r>
      <w:proofErr w:type="spellEnd"/>
      <w:r w:rsidRPr="00985F5E">
        <w:rPr>
          <w:rFonts w:ascii="Arial" w:hAnsi="Arial" w:cs="Arial"/>
        </w:rPr>
        <w:t xml:space="preserve"> C. </w:t>
      </w:r>
      <w:r w:rsidRPr="00AD44C9">
        <w:rPr>
          <w:rFonts w:ascii="Arial" w:hAnsi="Arial" w:cs="Arial"/>
          <w:color w:val="FF0000"/>
        </w:rPr>
        <w:t>2019</w:t>
      </w:r>
      <w:r w:rsidRPr="00985F5E">
        <w:rPr>
          <w:rFonts w:ascii="Arial" w:hAnsi="Arial" w:cs="Arial"/>
        </w:rPr>
        <w:t xml:space="preserve">. Short-term effects on agricultural soils irrigated with reclaimed water in Baja California, México. </w:t>
      </w:r>
      <w:r w:rsidRPr="00985F5E">
        <w:rPr>
          <w:rFonts w:ascii="Arial" w:hAnsi="Arial" w:cs="Arial"/>
          <w:i/>
        </w:rPr>
        <w:t>Bulletin of Environmental Contamination and Toxicology</w:t>
      </w:r>
      <w:r w:rsidRPr="00985F5E">
        <w:rPr>
          <w:rFonts w:ascii="Arial" w:hAnsi="Arial" w:cs="Arial"/>
        </w:rPr>
        <w:t xml:space="preserve">, 102, 829-835. </w:t>
      </w:r>
      <w:hyperlink r:id="rId10" w:history="1">
        <w:r w:rsidR="00B07796" w:rsidRPr="00E665C2">
          <w:rPr>
            <w:rStyle w:val="Hipervnculo"/>
            <w:rFonts w:ascii="Arial" w:hAnsi="Arial" w:cs="Arial"/>
          </w:rPr>
          <w:t>https://doi.org/10.1007/s00128-019-02611-3</w:t>
        </w:r>
      </w:hyperlink>
    </w:p>
    <w:p w14:paraId="64C853C7" w14:textId="27A55308" w:rsidR="00106492" w:rsidRPr="00106492" w:rsidRDefault="00106492" w:rsidP="00106492">
      <w:pPr>
        <w:pStyle w:val="Prrafodelista"/>
        <w:numPr>
          <w:ilvl w:val="0"/>
          <w:numId w:val="17"/>
        </w:numPr>
        <w:spacing w:after="240" w:line="240" w:lineRule="auto"/>
        <w:contextualSpacing w:val="0"/>
        <w:rPr>
          <w:rFonts w:ascii="Arial" w:hAnsi="Arial" w:cs="Arial"/>
          <w:sz w:val="24"/>
          <w:szCs w:val="24"/>
          <w:lang w:val="es-MX"/>
        </w:rPr>
      </w:pPr>
      <w:r w:rsidRPr="00106492">
        <w:rPr>
          <w:rFonts w:ascii="Arial" w:hAnsi="Arial" w:cs="Arial"/>
          <w:sz w:val="24"/>
          <w:szCs w:val="24"/>
          <w:lang w:val="es-MX"/>
        </w:rPr>
        <w:t xml:space="preserve">Vidal-Hernández, Laura Efrain Canto-Lugo, </w:t>
      </w:r>
      <w:r w:rsidRPr="00106492">
        <w:rPr>
          <w:rFonts w:ascii="Arial" w:hAnsi="Arial" w:cs="Arial"/>
          <w:b/>
          <w:sz w:val="24"/>
          <w:szCs w:val="24"/>
          <w:lang w:val="es-MX"/>
        </w:rPr>
        <w:t>Armando Carmona-Escalante,</w:t>
      </w:r>
      <w:r w:rsidRPr="00106492">
        <w:rPr>
          <w:rFonts w:ascii="Arial" w:hAnsi="Arial" w:cs="Arial"/>
          <w:sz w:val="24"/>
          <w:szCs w:val="24"/>
          <w:lang w:val="es-MX"/>
        </w:rPr>
        <w:t xml:space="preserve"> Rodrigo Huerta-Quintanilla, Cristina Garza-Lagler, Jorge López-Rocha (2019) Properties, communities and robustness in the Yucatan sea cucumber trade network. Ocean &amp; Coastal Management 168:226-237.</w:t>
      </w:r>
    </w:p>
    <w:p w14:paraId="20151606" w14:textId="77777777" w:rsidR="00AD7DD9" w:rsidRDefault="00AD7DD9" w:rsidP="00B07796">
      <w:pPr>
        <w:spacing w:after="240" w:line="240" w:lineRule="auto"/>
        <w:jc w:val="both"/>
        <w:rPr>
          <w:rFonts w:ascii="Arial" w:hAnsi="Arial" w:cs="Arial"/>
        </w:rPr>
      </w:pPr>
    </w:p>
    <w:p w14:paraId="0C6F25BD" w14:textId="77777777" w:rsidR="00106492" w:rsidRPr="00B07796" w:rsidRDefault="00106492" w:rsidP="00B07796">
      <w:pPr>
        <w:spacing w:after="240" w:line="240" w:lineRule="auto"/>
        <w:jc w:val="both"/>
        <w:rPr>
          <w:rFonts w:ascii="Arial" w:hAnsi="Arial" w:cs="Arial"/>
        </w:rPr>
      </w:pPr>
    </w:p>
    <w:p w14:paraId="562BC987" w14:textId="02DAD474" w:rsidR="00B52104" w:rsidRPr="00AD7DD9" w:rsidRDefault="00B52104" w:rsidP="00AD7DD9">
      <w:pPr>
        <w:pStyle w:val="Ttulo1"/>
        <w:keepNext/>
        <w:keepLines/>
        <w:numPr>
          <w:ilvl w:val="0"/>
          <w:numId w:val="21"/>
        </w:numPr>
        <w:spacing w:before="0" w:beforeAutospacing="0" w:after="240" w:afterAutospacing="0"/>
        <w:jc w:val="both"/>
        <w:rPr>
          <w:rFonts w:ascii="Arial" w:hAnsi="Arial" w:cs="Arial"/>
          <w:color w:val="1F497D" w:themeColor="text2"/>
          <w:sz w:val="24"/>
          <w:szCs w:val="24"/>
        </w:rPr>
      </w:pPr>
      <w:proofErr w:type="spellStart"/>
      <w:r w:rsidRPr="00B52104">
        <w:rPr>
          <w:rFonts w:ascii="Arial" w:hAnsi="Arial" w:cs="Arial"/>
          <w:color w:val="1F497D" w:themeColor="text2"/>
          <w:sz w:val="24"/>
          <w:szCs w:val="24"/>
        </w:rPr>
        <w:t>Manejo</w:t>
      </w:r>
      <w:proofErr w:type="spellEnd"/>
      <w:r w:rsidRPr="00B52104">
        <w:rPr>
          <w:rFonts w:ascii="Arial" w:hAnsi="Arial" w:cs="Arial"/>
          <w:color w:val="1F497D" w:themeColor="text2"/>
          <w:sz w:val="24"/>
          <w:szCs w:val="24"/>
        </w:rPr>
        <w:t xml:space="preserve"> de </w:t>
      </w:r>
      <w:proofErr w:type="spellStart"/>
      <w:r w:rsidRPr="00B52104">
        <w:rPr>
          <w:rFonts w:ascii="Arial" w:hAnsi="Arial" w:cs="Arial"/>
          <w:color w:val="1F497D" w:themeColor="text2"/>
          <w:sz w:val="24"/>
          <w:szCs w:val="24"/>
        </w:rPr>
        <w:t>ecosistemas</w:t>
      </w:r>
      <w:proofErr w:type="spellEnd"/>
      <w:r w:rsidRPr="00B52104">
        <w:rPr>
          <w:rFonts w:ascii="Arial" w:hAnsi="Arial" w:cs="Arial"/>
          <w:color w:val="1F497D" w:themeColor="text2"/>
          <w:sz w:val="24"/>
          <w:szCs w:val="24"/>
        </w:rPr>
        <w:t xml:space="preserve"> </w:t>
      </w:r>
    </w:p>
    <w:p w14:paraId="45F0B66A" w14:textId="2D5F62F2" w:rsidR="00B52104" w:rsidRPr="00B52104" w:rsidRDefault="00B52104" w:rsidP="00305CEF">
      <w:pPr>
        <w:spacing w:after="240" w:line="240" w:lineRule="auto"/>
        <w:ind w:left="1080"/>
        <w:rPr>
          <w:rFonts w:ascii="Arial" w:hAnsi="Arial" w:cs="Arial"/>
          <w:i/>
          <w:color w:val="1F497D" w:themeColor="text2"/>
          <w:sz w:val="20"/>
          <w:szCs w:val="20"/>
        </w:rPr>
      </w:pPr>
      <w:proofErr w:type="spellStart"/>
      <w:proofErr w:type="gramStart"/>
      <w:r w:rsidRPr="00B52104">
        <w:rPr>
          <w:rFonts w:ascii="Arial" w:hAnsi="Arial" w:cs="Arial"/>
          <w:i/>
          <w:color w:val="1F497D" w:themeColor="text2"/>
          <w:sz w:val="20"/>
          <w:szCs w:val="20"/>
        </w:rPr>
        <w:t>Identificar</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evaluar</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elaborar</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propuestas</w:t>
      </w:r>
      <w:proofErr w:type="spellEnd"/>
      <w:r w:rsidRPr="00B52104">
        <w:rPr>
          <w:rFonts w:ascii="Arial" w:hAnsi="Arial" w:cs="Arial"/>
          <w:i/>
          <w:color w:val="1F497D" w:themeColor="text2"/>
          <w:sz w:val="20"/>
          <w:szCs w:val="20"/>
        </w:rPr>
        <w:t xml:space="preserve"> de </w:t>
      </w:r>
      <w:proofErr w:type="spellStart"/>
      <w:r w:rsidRPr="00B52104">
        <w:rPr>
          <w:rFonts w:ascii="Arial" w:hAnsi="Arial" w:cs="Arial"/>
          <w:i/>
          <w:color w:val="1F497D" w:themeColor="text2"/>
          <w:sz w:val="20"/>
          <w:szCs w:val="20"/>
        </w:rPr>
        <w:t>manejo</w:t>
      </w:r>
      <w:proofErr w:type="spellEnd"/>
      <w:r w:rsidRPr="00B52104">
        <w:rPr>
          <w:rFonts w:ascii="Arial" w:hAnsi="Arial" w:cs="Arial"/>
          <w:i/>
          <w:color w:val="1F497D" w:themeColor="text2"/>
          <w:sz w:val="20"/>
          <w:szCs w:val="20"/>
        </w:rPr>
        <w:t xml:space="preserve"> en </w:t>
      </w:r>
      <w:proofErr w:type="spellStart"/>
      <w:r w:rsidRPr="00B52104">
        <w:rPr>
          <w:rFonts w:ascii="Arial" w:hAnsi="Arial" w:cs="Arial"/>
          <w:i/>
          <w:color w:val="1F497D" w:themeColor="text2"/>
          <w:sz w:val="20"/>
          <w:szCs w:val="20"/>
        </w:rPr>
        <w:t>cuencas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hidrológicas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zonas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costeras</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áreas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naturales</w:t>
      </w:r>
      <w:proofErr w:type="spellEnd"/>
      <w:r w:rsidRPr="00B52104">
        <w:rPr>
          <w:rFonts w:ascii="Arial" w:hAnsi="Arial" w:cs="Arial"/>
          <w:i/>
          <w:color w:val="1F497D" w:themeColor="text2"/>
          <w:sz w:val="20"/>
          <w:szCs w:val="20"/>
        </w:rPr>
        <w:t xml:space="preserve"> (marinas y </w:t>
      </w:r>
      <w:proofErr w:type="spellStart"/>
      <w:r w:rsidRPr="00B52104">
        <w:rPr>
          <w:rFonts w:ascii="Arial" w:hAnsi="Arial" w:cs="Arial"/>
          <w:i/>
          <w:color w:val="1F497D" w:themeColor="text2"/>
          <w:sz w:val="20"/>
          <w:szCs w:val="20"/>
        </w:rPr>
        <w:t>terrestres</w:t>
      </w:r>
      <w:proofErr w:type="spellEnd"/>
      <w:r w:rsidRPr="00B52104">
        <w:rPr>
          <w:rFonts w:ascii="Arial" w:hAnsi="Arial" w:cs="Arial"/>
          <w:i/>
          <w:color w:val="1F497D" w:themeColor="text2"/>
          <w:sz w:val="20"/>
          <w:szCs w:val="20"/>
        </w:rPr>
        <w:t>).</w:t>
      </w:r>
      <w:proofErr w:type="gramEnd"/>
    </w:p>
    <w:p w14:paraId="5BE0C6D6" w14:textId="77777777" w:rsidR="00B07796" w:rsidRPr="00B07796" w:rsidRDefault="00B07796" w:rsidP="00B07796">
      <w:pPr>
        <w:spacing w:after="240" w:line="240" w:lineRule="auto"/>
        <w:rPr>
          <w:rFonts w:ascii="Arial" w:hAnsi="Arial" w:cs="Arial"/>
          <w:sz w:val="24"/>
          <w:szCs w:val="24"/>
          <w:lang w:val="es-MX"/>
        </w:rPr>
      </w:pPr>
    </w:p>
    <w:p w14:paraId="5938D529" w14:textId="77777777" w:rsidR="00B07796" w:rsidRPr="00305CEF" w:rsidRDefault="00B07796" w:rsidP="00305CEF">
      <w:pPr>
        <w:pStyle w:val="Prrafodelista"/>
        <w:numPr>
          <w:ilvl w:val="0"/>
          <w:numId w:val="18"/>
        </w:numPr>
        <w:spacing w:after="240" w:line="240" w:lineRule="auto"/>
        <w:contextualSpacing w:val="0"/>
        <w:jc w:val="both"/>
        <w:rPr>
          <w:rFonts w:ascii="Arial" w:eastAsia="Times New Roman" w:hAnsi="Arial" w:cs="Arial"/>
          <w:sz w:val="24"/>
          <w:szCs w:val="24"/>
        </w:rPr>
      </w:pPr>
      <w:r w:rsidRPr="002F6A76">
        <w:rPr>
          <w:rFonts w:ascii="Arial" w:hAnsi="Arial" w:cs="Arial"/>
          <w:b/>
          <w:sz w:val="24"/>
          <w:szCs w:val="24"/>
        </w:rPr>
        <w:t>Arroyo M.,</w:t>
      </w:r>
      <w:r w:rsidRPr="00F541CB">
        <w:rPr>
          <w:rFonts w:ascii="Arial" w:hAnsi="Arial" w:cs="Arial"/>
          <w:sz w:val="24"/>
          <w:szCs w:val="24"/>
        </w:rPr>
        <w:t xml:space="preserve"> A. Levine, L. Brenner, G. </w:t>
      </w:r>
      <w:proofErr w:type="spellStart"/>
      <w:r w:rsidRPr="00F541CB">
        <w:rPr>
          <w:rFonts w:ascii="Arial" w:hAnsi="Arial" w:cs="Arial"/>
          <w:sz w:val="24"/>
          <w:szCs w:val="24"/>
        </w:rPr>
        <w:t>Seingier</w:t>
      </w:r>
      <w:proofErr w:type="spellEnd"/>
      <w:r w:rsidRPr="00F541CB">
        <w:rPr>
          <w:rFonts w:ascii="Arial" w:hAnsi="Arial" w:cs="Arial"/>
          <w:sz w:val="24"/>
          <w:szCs w:val="24"/>
        </w:rPr>
        <w:t xml:space="preserve">, C. </w:t>
      </w:r>
      <w:proofErr w:type="spellStart"/>
      <w:r w:rsidRPr="00F541CB">
        <w:rPr>
          <w:rFonts w:ascii="Arial" w:hAnsi="Arial" w:cs="Arial"/>
          <w:sz w:val="24"/>
          <w:szCs w:val="24"/>
        </w:rPr>
        <w:t>Leyva</w:t>
      </w:r>
      <w:proofErr w:type="spellEnd"/>
      <w:r w:rsidRPr="00F541CB">
        <w:rPr>
          <w:rFonts w:ascii="Arial" w:hAnsi="Arial" w:cs="Arial"/>
          <w:sz w:val="24"/>
          <w:szCs w:val="24"/>
        </w:rPr>
        <w:t xml:space="preserve"> 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2020</w:t>
      </w:r>
      <w:r w:rsidRPr="00F541CB">
        <w:rPr>
          <w:rFonts w:ascii="Arial" w:hAnsi="Arial" w:cs="Arial"/>
          <w:sz w:val="24"/>
          <w:szCs w:val="24"/>
        </w:rPr>
        <w:t xml:space="preserve">. Indicators to measure pressure, state, impact and responses of surf breaks: The case of Bahía de </w:t>
      </w:r>
      <w:proofErr w:type="spellStart"/>
      <w:r w:rsidRPr="00F541CB">
        <w:rPr>
          <w:rFonts w:ascii="Arial" w:hAnsi="Arial" w:cs="Arial"/>
          <w:sz w:val="24"/>
          <w:szCs w:val="24"/>
        </w:rPr>
        <w:t>Todos</w:t>
      </w:r>
      <w:proofErr w:type="spellEnd"/>
      <w:r w:rsidRPr="00F541CB">
        <w:rPr>
          <w:rFonts w:ascii="Arial" w:hAnsi="Arial" w:cs="Arial"/>
          <w:sz w:val="24"/>
          <w:szCs w:val="24"/>
        </w:rPr>
        <w:t xml:space="preserve"> Santos World Surfing Reserve. </w:t>
      </w:r>
      <w:r w:rsidRPr="00F541CB">
        <w:rPr>
          <w:rFonts w:ascii="Arial" w:hAnsi="Arial" w:cs="Arial"/>
          <w:i/>
          <w:sz w:val="24"/>
          <w:szCs w:val="24"/>
        </w:rPr>
        <w:t>Ocean and Coastal Management</w:t>
      </w:r>
      <w:r w:rsidRPr="00F541CB">
        <w:rPr>
          <w:rFonts w:ascii="Arial" w:hAnsi="Arial" w:cs="Arial"/>
          <w:sz w:val="24"/>
          <w:szCs w:val="24"/>
        </w:rPr>
        <w:t>. 194.</w:t>
      </w:r>
      <w:r w:rsidRPr="00F541CB">
        <w:rPr>
          <w:rFonts w:ascii="Arial" w:eastAsia="Times New Roman" w:hAnsi="Arial" w:cs="Arial"/>
          <w:sz w:val="24"/>
          <w:szCs w:val="24"/>
        </w:rPr>
        <w:t xml:space="preserve"> </w:t>
      </w:r>
      <w:r w:rsidRPr="00F541CB">
        <w:fldChar w:fldCharType="begin"/>
      </w:r>
      <w:r w:rsidRPr="00F541CB">
        <w:rPr>
          <w:rFonts w:ascii="Arial" w:hAnsi="Arial" w:cs="Arial"/>
          <w:sz w:val="24"/>
          <w:szCs w:val="24"/>
        </w:rPr>
        <w:instrText xml:space="preserve"> HYPERLINK "https://doi.org/10.1016/j.ocecoaman.2020.105252" \t "_blank" \o "Persistent link using digital object identifier" </w:instrText>
      </w:r>
      <w:r w:rsidRPr="00F541CB">
        <w:fldChar w:fldCharType="separate"/>
      </w:r>
      <w:r w:rsidRPr="00F541CB">
        <w:rPr>
          <w:rStyle w:val="Hipervnculo"/>
          <w:rFonts w:ascii="Arial" w:eastAsia="Times New Roman" w:hAnsi="Arial" w:cs="Arial"/>
          <w:color w:val="0C7DBB"/>
          <w:sz w:val="24"/>
          <w:szCs w:val="24"/>
          <w:u w:val="none"/>
        </w:rPr>
        <w:t>https://doi.org/10.1016/j.ocecoaman.2020.105252</w:t>
      </w:r>
      <w:r w:rsidRPr="00F541CB">
        <w:rPr>
          <w:rStyle w:val="Hipervnculo"/>
          <w:rFonts w:ascii="Arial" w:eastAsia="Times New Roman" w:hAnsi="Arial" w:cs="Arial"/>
          <w:color w:val="0C7DBB"/>
          <w:sz w:val="24"/>
          <w:szCs w:val="24"/>
          <w:u w:val="none"/>
        </w:rPr>
        <w:fldChar w:fldCharType="end"/>
      </w:r>
    </w:p>
    <w:p w14:paraId="7456626E" w14:textId="77777777" w:rsidR="00B07796" w:rsidRPr="00305CEF" w:rsidRDefault="00B07796" w:rsidP="00305CEF">
      <w:pPr>
        <w:pStyle w:val="Prrafodelista"/>
        <w:numPr>
          <w:ilvl w:val="0"/>
          <w:numId w:val="18"/>
        </w:numPr>
        <w:spacing w:after="240" w:line="240" w:lineRule="auto"/>
        <w:contextualSpacing w:val="0"/>
        <w:jc w:val="both"/>
        <w:rPr>
          <w:rFonts w:ascii="Arial" w:eastAsia="Times New Roman" w:hAnsi="Arial" w:cs="Arial"/>
          <w:sz w:val="24"/>
          <w:szCs w:val="24"/>
        </w:rPr>
      </w:pPr>
      <w:r w:rsidRPr="002F6A76">
        <w:rPr>
          <w:rFonts w:ascii="Arial" w:hAnsi="Arial" w:cs="Arial"/>
          <w:b/>
          <w:sz w:val="24"/>
          <w:szCs w:val="24"/>
        </w:rPr>
        <w:t>Arroyo M.,</w:t>
      </w:r>
      <w:r w:rsidRPr="00F541CB">
        <w:rPr>
          <w:rFonts w:ascii="Arial" w:hAnsi="Arial" w:cs="Arial"/>
          <w:sz w:val="24"/>
          <w:szCs w:val="24"/>
        </w:rPr>
        <w:t xml:space="preserve"> Levine A. and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2019</w:t>
      </w:r>
      <w:r w:rsidRPr="00F541CB">
        <w:rPr>
          <w:rFonts w:ascii="Arial" w:hAnsi="Arial" w:cs="Arial"/>
          <w:sz w:val="24"/>
          <w:szCs w:val="24"/>
        </w:rPr>
        <w:t xml:space="preserve">. A </w:t>
      </w:r>
      <w:proofErr w:type="spellStart"/>
      <w:r w:rsidRPr="00F541CB">
        <w:rPr>
          <w:rFonts w:ascii="Arial" w:hAnsi="Arial" w:cs="Arial"/>
          <w:sz w:val="24"/>
          <w:szCs w:val="24"/>
        </w:rPr>
        <w:t>transdisciplinary</w:t>
      </w:r>
      <w:proofErr w:type="spellEnd"/>
      <w:r w:rsidRPr="00F541CB">
        <w:rPr>
          <w:rFonts w:ascii="Arial" w:hAnsi="Arial" w:cs="Arial"/>
          <w:sz w:val="24"/>
          <w:szCs w:val="24"/>
        </w:rPr>
        <w:t xml:space="preserve"> framework proposal for surf </w:t>
      </w:r>
      <w:proofErr w:type="gramStart"/>
      <w:r w:rsidRPr="00F541CB">
        <w:rPr>
          <w:rFonts w:ascii="Arial" w:hAnsi="Arial" w:cs="Arial"/>
          <w:sz w:val="24"/>
          <w:szCs w:val="24"/>
        </w:rPr>
        <w:t>break</w:t>
      </w:r>
      <w:proofErr w:type="gramEnd"/>
      <w:r w:rsidRPr="00F541CB">
        <w:rPr>
          <w:rFonts w:ascii="Arial" w:hAnsi="Arial" w:cs="Arial"/>
          <w:sz w:val="24"/>
          <w:szCs w:val="24"/>
        </w:rPr>
        <w:t xml:space="preserve"> conservation and management: Bahía de </w:t>
      </w:r>
      <w:proofErr w:type="spellStart"/>
      <w:r w:rsidRPr="00F541CB">
        <w:rPr>
          <w:rFonts w:ascii="Arial" w:hAnsi="Arial" w:cs="Arial"/>
          <w:sz w:val="24"/>
          <w:szCs w:val="24"/>
        </w:rPr>
        <w:t>Todos</w:t>
      </w:r>
      <w:proofErr w:type="spellEnd"/>
      <w:r w:rsidRPr="00F541CB">
        <w:rPr>
          <w:rFonts w:ascii="Arial" w:hAnsi="Arial" w:cs="Arial"/>
          <w:sz w:val="24"/>
          <w:szCs w:val="24"/>
        </w:rPr>
        <w:t xml:space="preserve"> Santos World Surfing Reserve. </w:t>
      </w:r>
      <w:r w:rsidRPr="00F541CB">
        <w:rPr>
          <w:rFonts w:ascii="Arial" w:hAnsi="Arial" w:cs="Arial"/>
          <w:i/>
          <w:sz w:val="24"/>
          <w:szCs w:val="24"/>
        </w:rPr>
        <w:t>Ocean and Coastal Managemen</w:t>
      </w:r>
      <w:r w:rsidRPr="00F541CB">
        <w:rPr>
          <w:rFonts w:ascii="Arial" w:hAnsi="Arial" w:cs="Arial"/>
          <w:sz w:val="24"/>
          <w:szCs w:val="24"/>
        </w:rPr>
        <w:t>t. (168): 197-211.</w:t>
      </w:r>
      <w:r w:rsidRPr="00F541CB">
        <w:rPr>
          <w:rFonts w:ascii="Arial" w:eastAsia="Times New Roman" w:hAnsi="Arial" w:cs="Arial"/>
          <w:sz w:val="24"/>
          <w:szCs w:val="24"/>
        </w:rPr>
        <w:t xml:space="preserve"> </w:t>
      </w:r>
      <w:r w:rsidRPr="00F541CB">
        <w:fldChar w:fldCharType="begin"/>
      </w:r>
      <w:r w:rsidRPr="00F541CB">
        <w:rPr>
          <w:rFonts w:ascii="Arial" w:hAnsi="Arial" w:cs="Arial"/>
          <w:sz w:val="24"/>
          <w:szCs w:val="24"/>
        </w:rPr>
        <w:instrText xml:space="preserve"> HYPERLINK "https://doi.org/10.1016/j.ocecoaman.2018.10.022" \t "_blank" \o "Persistent link using digital object identifier" </w:instrText>
      </w:r>
      <w:r w:rsidRPr="00F541CB">
        <w:fldChar w:fldCharType="separate"/>
      </w:r>
      <w:r w:rsidRPr="00F541CB">
        <w:rPr>
          <w:rStyle w:val="Hipervnculo"/>
          <w:rFonts w:ascii="Arial" w:eastAsia="Times New Roman" w:hAnsi="Arial" w:cs="Arial"/>
          <w:color w:val="0C7DBB"/>
          <w:sz w:val="24"/>
          <w:szCs w:val="24"/>
          <w:u w:val="none"/>
        </w:rPr>
        <w:t>https://doi.org/10.1016/j.ocecoaman.2018.10.022</w:t>
      </w:r>
      <w:r w:rsidRPr="00F541CB">
        <w:rPr>
          <w:rStyle w:val="Hipervnculo"/>
          <w:rFonts w:ascii="Arial" w:eastAsia="Times New Roman" w:hAnsi="Arial" w:cs="Arial"/>
          <w:color w:val="0C7DBB"/>
          <w:sz w:val="24"/>
          <w:szCs w:val="24"/>
          <w:u w:val="none"/>
        </w:rPr>
        <w:fldChar w:fldCharType="end"/>
      </w:r>
    </w:p>
    <w:p w14:paraId="310AFC50" w14:textId="77777777" w:rsidR="00B07796" w:rsidRPr="00305CEF" w:rsidRDefault="00B07796" w:rsidP="00305CEF">
      <w:pPr>
        <w:pStyle w:val="Prrafodelista"/>
        <w:numPr>
          <w:ilvl w:val="0"/>
          <w:numId w:val="18"/>
        </w:numPr>
        <w:spacing w:after="240" w:line="240" w:lineRule="auto"/>
        <w:contextualSpacing w:val="0"/>
        <w:jc w:val="both"/>
        <w:rPr>
          <w:rFonts w:ascii="Arial" w:hAnsi="Arial" w:cs="Arial"/>
          <w:sz w:val="24"/>
          <w:szCs w:val="24"/>
        </w:rPr>
      </w:pPr>
      <w:r w:rsidRPr="002F6A76">
        <w:rPr>
          <w:rFonts w:ascii="Arial" w:hAnsi="Arial" w:cs="Arial"/>
          <w:b/>
          <w:sz w:val="24"/>
          <w:szCs w:val="24"/>
        </w:rPr>
        <w:t>Cruz-</w:t>
      </w:r>
      <w:proofErr w:type="spellStart"/>
      <w:r w:rsidRPr="002F6A76">
        <w:rPr>
          <w:rFonts w:ascii="Arial" w:hAnsi="Arial" w:cs="Arial"/>
          <w:b/>
          <w:sz w:val="24"/>
          <w:szCs w:val="24"/>
        </w:rPr>
        <w:t>Collín</w:t>
      </w:r>
      <w:proofErr w:type="spellEnd"/>
      <w:r w:rsidRPr="002F6A76">
        <w:rPr>
          <w:rFonts w:ascii="Arial" w:hAnsi="Arial" w:cs="Arial"/>
          <w:b/>
          <w:sz w:val="24"/>
          <w:szCs w:val="24"/>
        </w:rPr>
        <w:t>, M.E.,</w:t>
      </w:r>
      <w:r w:rsidRPr="00F541CB">
        <w:rPr>
          <w:rFonts w:ascii="Arial" w:hAnsi="Arial" w:cs="Arial"/>
          <w:sz w:val="24"/>
          <w:szCs w:val="24"/>
        </w:rPr>
        <w:t xml:space="preserve"> </w:t>
      </w:r>
      <w:proofErr w:type="spellStart"/>
      <w:r w:rsidRPr="00F541CB">
        <w:rPr>
          <w:rFonts w:ascii="Arial" w:hAnsi="Arial" w:cs="Arial"/>
          <w:sz w:val="24"/>
          <w:szCs w:val="24"/>
        </w:rPr>
        <w:t>Ricárdez-García</w:t>
      </w:r>
      <w:proofErr w:type="spellEnd"/>
      <w:r w:rsidRPr="00F541CB">
        <w:rPr>
          <w:rFonts w:ascii="Arial" w:hAnsi="Arial" w:cs="Arial"/>
          <w:sz w:val="24"/>
          <w:szCs w:val="24"/>
        </w:rPr>
        <w:t xml:space="preserve">, V.A., </w:t>
      </w:r>
      <w:proofErr w:type="spellStart"/>
      <w:r w:rsidRPr="00F541CB">
        <w:rPr>
          <w:rFonts w:ascii="Arial" w:hAnsi="Arial" w:cs="Arial"/>
          <w:sz w:val="24"/>
          <w:szCs w:val="24"/>
        </w:rPr>
        <w:t>Malpica</w:t>
      </w:r>
      <w:proofErr w:type="spellEnd"/>
      <w:r w:rsidRPr="00F541CB">
        <w:rPr>
          <w:rFonts w:ascii="Arial" w:hAnsi="Arial" w:cs="Arial"/>
          <w:sz w:val="24"/>
          <w:szCs w:val="24"/>
        </w:rPr>
        <w:t>-Cruz, L., Rodríguez-Cardozo, L., Cisneros-</w:t>
      </w:r>
      <w:proofErr w:type="spellStart"/>
      <w:r w:rsidRPr="00F541CB">
        <w:rPr>
          <w:rFonts w:ascii="Arial" w:hAnsi="Arial" w:cs="Arial"/>
          <w:sz w:val="24"/>
          <w:szCs w:val="24"/>
        </w:rPr>
        <w:t>Montemayor</w:t>
      </w:r>
      <w:proofErr w:type="spellEnd"/>
      <w:r w:rsidRPr="00F541CB">
        <w:rPr>
          <w:rFonts w:ascii="Arial" w:hAnsi="Arial" w:cs="Arial"/>
          <w:sz w:val="24"/>
          <w:szCs w:val="24"/>
        </w:rPr>
        <w:t>, A., Zepeda-</w:t>
      </w:r>
      <w:proofErr w:type="spellStart"/>
      <w:r w:rsidRPr="00F541CB">
        <w:rPr>
          <w:rFonts w:ascii="Arial" w:hAnsi="Arial" w:cs="Arial"/>
          <w:sz w:val="24"/>
          <w:szCs w:val="24"/>
        </w:rPr>
        <w:t>Domínguez</w:t>
      </w:r>
      <w:proofErr w:type="spellEnd"/>
      <w:r w:rsidRPr="00F541CB">
        <w:rPr>
          <w:rFonts w:ascii="Arial" w:hAnsi="Arial" w:cs="Arial"/>
          <w:sz w:val="24"/>
          <w:szCs w:val="24"/>
        </w:rPr>
        <w:t xml:space="preserve">, J.A., </w:t>
      </w:r>
      <w:proofErr w:type="spellStart"/>
      <w:r w:rsidRPr="00F541CB">
        <w:rPr>
          <w:rFonts w:ascii="Arial" w:hAnsi="Arial" w:cs="Arial"/>
          <w:sz w:val="24"/>
          <w:szCs w:val="24"/>
        </w:rPr>
        <w:t>García</w:t>
      </w:r>
      <w:proofErr w:type="spellEnd"/>
      <w:r w:rsidRPr="00F541CB">
        <w:rPr>
          <w:rFonts w:ascii="Arial" w:hAnsi="Arial" w:cs="Arial"/>
          <w:sz w:val="24"/>
          <w:szCs w:val="24"/>
        </w:rPr>
        <w:t xml:space="preserve">-Searcy, V.  </w:t>
      </w:r>
      <w:r w:rsidRPr="00F541CB">
        <w:rPr>
          <w:rFonts w:ascii="Arial" w:hAnsi="Arial" w:cs="Arial"/>
          <w:color w:val="FF0000"/>
          <w:sz w:val="24"/>
          <w:szCs w:val="24"/>
        </w:rPr>
        <w:t>2019</w:t>
      </w:r>
      <w:r w:rsidRPr="00F541CB">
        <w:rPr>
          <w:rFonts w:ascii="Arial" w:hAnsi="Arial" w:cs="Arial"/>
          <w:sz w:val="24"/>
          <w:szCs w:val="24"/>
        </w:rPr>
        <w:t xml:space="preserve">. </w:t>
      </w:r>
      <w:proofErr w:type="spellStart"/>
      <w:r w:rsidRPr="00F541CB">
        <w:rPr>
          <w:rFonts w:ascii="Arial" w:hAnsi="Arial" w:cs="Arial"/>
          <w:sz w:val="24"/>
          <w:szCs w:val="24"/>
        </w:rPr>
        <w:t>Dimensión</w:t>
      </w:r>
      <w:proofErr w:type="spellEnd"/>
      <w:r w:rsidRPr="00F541CB">
        <w:rPr>
          <w:rFonts w:ascii="Arial" w:hAnsi="Arial" w:cs="Arial"/>
          <w:sz w:val="24"/>
          <w:szCs w:val="24"/>
        </w:rPr>
        <w:t xml:space="preserve"> Social en </w:t>
      </w:r>
      <w:proofErr w:type="spellStart"/>
      <w:r w:rsidRPr="00F541CB">
        <w:rPr>
          <w:rFonts w:ascii="Arial" w:hAnsi="Arial" w:cs="Arial"/>
          <w:sz w:val="24"/>
          <w:szCs w:val="24"/>
        </w:rPr>
        <w:t>Ecosistemas</w:t>
      </w:r>
      <w:proofErr w:type="spellEnd"/>
      <w:r w:rsidRPr="00F541CB">
        <w:rPr>
          <w:rFonts w:ascii="Arial" w:hAnsi="Arial" w:cs="Arial"/>
          <w:sz w:val="24"/>
          <w:szCs w:val="24"/>
        </w:rPr>
        <w:t xml:space="preserve"> </w:t>
      </w:r>
      <w:proofErr w:type="spellStart"/>
      <w:r w:rsidRPr="00F541CB">
        <w:rPr>
          <w:rFonts w:ascii="Arial" w:hAnsi="Arial" w:cs="Arial"/>
          <w:sz w:val="24"/>
          <w:szCs w:val="24"/>
        </w:rPr>
        <w:t>Marinos</w:t>
      </w:r>
      <w:proofErr w:type="spellEnd"/>
      <w:r w:rsidRPr="00F541CB">
        <w:rPr>
          <w:rFonts w:ascii="Arial" w:hAnsi="Arial" w:cs="Arial"/>
          <w:sz w:val="24"/>
          <w:szCs w:val="24"/>
        </w:rPr>
        <w:t xml:space="preserve"> y </w:t>
      </w:r>
      <w:proofErr w:type="spellStart"/>
      <w:r w:rsidRPr="00F541CB">
        <w:rPr>
          <w:rFonts w:ascii="Arial" w:hAnsi="Arial" w:cs="Arial"/>
          <w:sz w:val="24"/>
          <w:szCs w:val="24"/>
        </w:rPr>
        <w:t>Costeros</w:t>
      </w:r>
      <w:proofErr w:type="spellEnd"/>
      <w:r w:rsidRPr="00F541CB">
        <w:rPr>
          <w:rFonts w:ascii="Arial" w:hAnsi="Arial" w:cs="Arial"/>
          <w:sz w:val="24"/>
          <w:szCs w:val="24"/>
        </w:rPr>
        <w:t>. En: Paz-</w:t>
      </w:r>
      <w:proofErr w:type="spellStart"/>
      <w:r w:rsidRPr="00F541CB">
        <w:rPr>
          <w:rFonts w:ascii="Arial" w:hAnsi="Arial" w:cs="Arial"/>
          <w:sz w:val="24"/>
          <w:szCs w:val="24"/>
        </w:rPr>
        <w:t>Fellat</w:t>
      </w:r>
      <w:proofErr w:type="spellEnd"/>
      <w:r w:rsidRPr="00F541CB">
        <w:rPr>
          <w:rFonts w:ascii="Arial" w:hAnsi="Arial" w:cs="Arial"/>
          <w:sz w:val="24"/>
          <w:szCs w:val="24"/>
        </w:rPr>
        <w:t>, F., J.M. Hernández-</w:t>
      </w:r>
      <w:proofErr w:type="spellStart"/>
      <w:r w:rsidRPr="00F541CB">
        <w:rPr>
          <w:rFonts w:ascii="Arial" w:hAnsi="Arial" w:cs="Arial"/>
          <w:sz w:val="24"/>
          <w:szCs w:val="24"/>
        </w:rPr>
        <w:t>Ayón</w:t>
      </w:r>
      <w:proofErr w:type="spellEnd"/>
      <w:r w:rsidRPr="00F541CB">
        <w:rPr>
          <w:rFonts w:ascii="Arial" w:hAnsi="Arial" w:cs="Arial"/>
          <w:sz w:val="24"/>
          <w:szCs w:val="24"/>
        </w:rPr>
        <w:t>, R. Sosa-</w:t>
      </w:r>
      <w:proofErr w:type="spellStart"/>
      <w:r w:rsidRPr="00F541CB">
        <w:rPr>
          <w:rFonts w:ascii="Arial" w:hAnsi="Arial" w:cs="Arial"/>
          <w:sz w:val="24"/>
          <w:szCs w:val="24"/>
        </w:rPr>
        <w:t>Ávalos</w:t>
      </w:r>
      <w:proofErr w:type="spellEnd"/>
      <w:r w:rsidRPr="00F541CB">
        <w:rPr>
          <w:rFonts w:ascii="Arial" w:hAnsi="Arial" w:cs="Arial"/>
          <w:sz w:val="24"/>
          <w:szCs w:val="24"/>
        </w:rPr>
        <w:t>, A.S. Velázquez-Rodríguez (</w:t>
      </w:r>
      <w:proofErr w:type="spellStart"/>
      <w:r w:rsidRPr="00F541CB">
        <w:rPr>
          <w:rFonts w:ascii="Arial" w:hAnsi="Arial" w:cs="Arial"/>
          <w:sz w:val="24"/>
          <w:szCs w:val="24"/>
        </w:rPr>
        <w:t>eds</w:t>
      </w:r>
      <w:proofErr w:type="spellEnd"/>
      <w:r w:rsidRPr="00F541CB">
        <w:rPr>
          <w:rFonts w:ascii="Arial" w:hAnsi="Arial" w:cs="Arial"/>
          <w:sz w:val="24"/>
          <w:szCs w:val="24"/>
        </w:rPr>
        <w:t>). “</w:t>
      </w:r>
      <w:r w:rsidRPr="00F541CB">
        <w:rPr>
          <w:rFonts w:ascii="Arial" w:hAnsi="Arial" w:cs="Arial"/>
          <w:i/>
          <w:sz w:val="24"/>
          <w:szCs w:val="24"/>
        </w:rPr>
        <w:t xml:space="preserve">Estado del </w:t>
      </w:r>
      <w:proofErr w:type="spellStart"/>
      <w:r w:rsidRPr="00F541CB">
        <w:rPr>
          <w:rFonts w:ascii="Arial" w:hAnsi="Arial" w:cs="Arial"/>
          <w:i/>
          <w:sz w:val="24"/>
          <w:szCs w:val="24"/>
        </w:rPr>
        <w:t>Ciclo</w:t>
      </w:r>
      <w:proofErr w:type="spellEnd"/>
      <w:r w:rsidRPr="00F541CB">
        <w:rPr>
          <w:rFonts w:ascii="Arial" w:hAnsi="Arial" w:cs="Arial"/>
          <w:i/>
          <w:sz w:val="24"/>
          <w:szCs w:val="24"/>
        </w:rPr>
        <w:t xml:space="preserve"> del </w:t>
      </w:r>
      <w:proofErr w:type="spellStart"/>
      <w:r w:rsidRPr="00F541CB">
        <w:rPr>
          <w:rFonts w:ascii="Arial" w:hAnsi="Arial" w:cs="Arial"/>
          <w:i/>
          <w:sz w:val="24"/>
          <w:szCs w:val="24"/>
        </w:rPr>
        <w:t>Carbono</w:t>
      </w:r>
      <w:proofErr w:type="spellEnd"/>
      <w:r w:rsidRPr="00F541CB">
        <w:rPr>
          <w:rFonts w:ascii="Arial" w:hAnsi="Arial" w:cs="Arial"/>
          <w:i/>
          <w:sz w:val="24"/>
          <w:szCs w:val="24"/>
        </w:rPr>
        <w:t>: Agenda Azul y Verde</w:t>
      </w:r>
      <w:r w:rsidRPr="00F541CB">
        <w:rPr>
          <w:rFonts w:ascii="Arial" w:hAnsi="Arial" w:cs="Arial"/>
          <w:sz w:val="24"/>
          <w:szCs w:val="24"/>
        </w:rPr>
        <w:t xml:space="preserve">”. </w:t>
      </w:r>
      <w:proofErr w:type="spellStart"/>
      <w:r w:rsidRPr="00F541CB">
        <w:rPr>
          <w:rFonts w:ascii="Arial" w:hAnsi="Arial" w:cs="Arial"/>
          <w:sz w:val="24"/>
          <w:szCs w:val="24"/>
        </w:rPr>
        <w:t>Programa</w:t>
      </w:r>
      <w:proofErr w:type="spellEnd"/>
      <w:r w:rsidRPr="00F541CB">
        <w:rPr>
          <w:rFonts w:ascii="Arial" w:hAnsi="Arial" w:cs="Arial"/>
          <w:sz w:val="24"/>
          <w:szCs w:val="24"/>
        </w:rPr>
        <w:t xml:space="preserve"> </w:t>
      </w:r>
      <w:proofErr w:type="spellStart"/>
      <w:r w:rsidRPr="00F541CB">
        <w:rPr>
          <w:rFonts w:ascii="Arial" w:hAnsi="Arial" w:cs="Arial"/>
          <w:sz w:val="24"/>
          <w:szCs w:val="24"/>
        </w:rPr>
        <w:t>Mexicano</w:t>
      </w:r>
      <w:proofErr w:type="spellEnd"/>
      <w:r w:rsidRPr="00F541CB">
        <w:rPr>
          <w:rFonts w:ascii="Arial" w:hAnsi="Arial" w:cs="Arial"/>
          <w:sz w:val="24"/>
          <w:szCs w:val="24"/>
        </w:rPr>
        <w:t xml:space="preserve"> del </w:t>
      </w:r>
      <w:proofErr w:type="spellStart"/>
      <w:r w:rsidRPr="00F541CB">
        <w:rPr>
          <w:rFonts w:ascii="Arial" w:hAnsi="Arial" w:cs="Arial"/>
          <w:sz w:val="24"/>
          <w:szCs w:val="24"/>
        </w:rPr>
        <w:t>Carbono</w:t>
      </w:r>
      <w:proofErr w:type="spellEnd"/>
      <w:r w:rsidRPr="00F541CB">
        <w:rPr>
          <w:rFonts w:ascii="Arial" w:hAnsi="Arial" w:cs="Arial"/>
          <w:sz w:val="24"/>
          <w:szCs w:val="24"/>
        </w:rPr>
        <w:t xml:space="preserve">. </w:t>
      </w:r>
      <w:proofErr w:type="spellStart"/>
      <w:r w:rsidRPr="00F541CB">
        <w:rPr>
          <w:rFonts w:ascii="Arial" w:hAnsi="Arial" w:cs="Arial"/>
          <w:sz w:val="24"/>
          <w:szCs w:val="24"/>
        </w:rPr>
        <w:t>Texcoco</w:t>
      </w:r>
      <w:proofErr w:type="spellEnd"/>
      <w:r w:rsidRPr="00F541CB">
        <w:rPr>
          <w:rFonts w:ascii="Arial" w:hAnsi="Arial" w:cs="Arial"/>
          <w:sz w:val="24"/>
          <w:szCs w:val="24"/>
        </w:rPr>
        <w:t xml:space="preserve">, Estado de México, México. </w:t>
      </w:r>
      <w:proofErr w:type="spellStart"/>
      <w:r w:rsidRPr="00F541CB">
        <w:rPr>
          <w:rFonts w:ascii="Arial" w:hAnsi="Arial" w:cs="Arial"/>
          <w:sz w:val="24"/>
          <w:szCs w:val="24"/>
        </w:rPr>
        <w:t>Pág</w:t>
      </w:r>
      <w:proofErr w:type="spellEnd"/>
      <w:r w:rsidRPr="00F541CB">
        <w:rPr>
          <w:rFonts w:ascii="Arial" w:hAnsi="Arial" w:cs="Arial"/>
          <w:sz w:val="24"/>
          <w:szCs w:val="24"/>
        </w:rPr>
        <w:t>. 103-124. ISBN 978-607-96490-7-4.</w:t>
      </w:r>
    </w:p>
    <w:p w14:paraId="0D7E67B3" w14:textId="77777777" w:rsidR="00B07796" w:rsidRPr="00305CEF" w:rsidRDefault="00B07796" w:rsidP="00305CEF">
      <w:pPr>
        <w:pStyle w:val="Prrafodelista"/>
        <w:numPr>
          <w:ilvl w:val="0"/>
          <w:numId w:val="18"/>
        </w:numPr>
        <w:shd w:val="clear" w:color="auto" w:fill="FFFFFF"/>
        <w:spacing w:after="240" w:line="240" w:lineRule="auto"/>
        <w:contextualSpacing w:val="0"/>
        <w:jc w:val="both"/>
        <w:rPr>
          <w:rFonts w:ascii="Arial" w:eastAsia="Times New Roman" w:hAnsi="Arial" w:cs="Arial"/>
          <w:color w:val="222222"/>
          <w:sz w:val="24"/>
          <w:szCs w:val="24"/>
        </w:rPr>
      </w:pPr>
      <w:proofErr w:type="spellStart"/>
      <w:r w:rsidRPr="002F6A76">
        <w:rPr>
          <w:rFonts w:ascii="Arial" w:hAnsi="Arial" w:cs="Arial"/>
          <w:b/>
          <w:sz w:val="24"/>
          <w:szCs w:val="24"/>
        </w:rPr>
        <w:t>Galván</w:t>
      </w:r>
      <w:proofErr w:type="spellEnd"/>
      <w:r w:rsidRPr="002F6A76">
        <w:rPr>
          <w:rFonts w:ascii="Arial" w:hAnsi="Arial" w:cs="Arial"/>
          <w:b/>
          <w:sz w:val="24"/>
          <w:szCs w:val="24"/>
        </w:rPr>
        <w:t xml:space="preserve"> </w:t>
      </w:r>
      <w:proofErr w:type="spellStart"/>
      <w:r w:rsidRPr="002F6A76">
        <w:rPr>
          <w:rFonts w:ascii="Arial" w:hAnsi="Arial" w:cs="Arial"/>
          <w:b/>
          <w:sz w:val="24"/>
          <w:szCs w:val="24"/>
        </w:rPr>
        <w:t>Martínez</w:t>
      </w:r>
      <w:proofErr w:type="spellEnd"/>
      <w:r w:rsidRPr="002F6A76">
        <w:rPr>
          <w:rFonts w:ascii="Arial" w:hAnsi="Arial" w:cs="Arial"/>
          <w:b/>
          <w:sz w:val="24"/>
          <w:szCs w:val="24"/>
        </w:rPr>
        <w:t>, D.,</w:t>
      </w:r>
      <w:r w:rsidRPr="00F541CB">
        <w:rPr>
          <w:rFonts w:ascii="Arial" w:hAnsi="Arial" w:cs="Arial"/>
          <w:sz w:val="24"/>
          <w:szCs w:val="24"/>
        </w:rPr>
        <w:t xml:space="preserve"> J. L. </w:t>
      </w:r>
      <w:proofErr w:type="spellStart"/>
      <w:r w:rsidRPr="00F541CB">
        <w:rPr>
          <w:rFonts w:ascii="Arial" w:hAnsi="Arial" w:cs="Arial"/>
          <w:sz w:val="24"/>
          <w:szCs w:val="24"/>
        </w:rPr>
        <w:t>Fermán</w:t>
      </w:r>
      <w:proofErr w:type="spellEnd"/>
      <w:r w:rsidRPr="00F541CB">
        <w:rPr>
          <w:rFonts w:ascii="Arial" w:hAnsi="Arial" w:cs="Arial"/>
          <w:sz w:val="24"/>
          <w:szCs w:val="24"/>
        </w:rPr>
        <w:t xml:space="preserve"> </w:t>
      </w:r>
      <w:proofErr w:type="spellStart"/>
      <w:r w:rsidRPr="00F541CB">
        <w:rPr>
          <w:rFonts w:ascii="Arial" w:hAnsi="Arial" w:cs="Arial"/>
          <w:sz w:val="24"/>
          <w:szCs w:val="24"/>
        </w:rPr>
        <w:t>Almada</w:t>
      </w:r>
      <w:proofErr w:type="spellEnd"/>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2016</w:t>
      </w:r>
      <w:r w:rsidRPr="00F541CB">
        <w:rPr>
          <w:rFonts w:ascii="Arial" w:hAnsi="Arial" w:cs="Arial"/>
          <w:sz w:val="24"/>
          <w:szCs w:val="24"/>
        </w:rPr>
        <w:t xml:space="preserve"> ¿</w:t>
      </w:r>
      <w:proofErr w:type="spellStart"/>
      <w:r w:rsidRPr="00F541CB">
        <w:rPr>
          <w:rFonts w:ascii="Arial" w:hAnsi="Arial" w:cs="Arial"/>
          <w:sz w:val="24"/>
          <w:szCs w:val="24"/>
        </w:rPr>
        <w:t>Sustentabilidad</w:t>
      </w:r>
      <w:proofErr w:type="spellEnd"/>
      <w:r w:rsidRPr="00F541CB">
        <w:rPr>
          <w:rFonts w:ascii="Arial" w:hAnsi="Arial" w:cs="Arial"/>
          <w:sz w:val="24"/>
          <w:szCs w:val="24"/>
        </w:rPr>
        <w:t xml:space="preserve"> </w:t>
      </w:r>
      <w:proofErr w:type="spellStart"/>
      <w:r w:rsidRPr="00F541CB">
        <w:rPr>
          <w:rFonts w:ascii="Arial" w:hAnsi="Arial" w:cs="Arial"/>
          <w:sz w:val="24"/>
          <w:szCs w:val="24"/>
        </w:rPr>
        <w:t>comunitaria</w:t>
      </w:r>
      <w:proofErr w:type="spellEnd"/>
      <w:r w:rsidRPr="00F541CB">
        <w:rPr>
          <w:rFonts w:ascii="Arial" w:hAnsi="Arial" w:cs="Arial"/>
          <w:sz w:val="24"/>
          <w:szCs w:val="24"/>
        </w:rPr>
        <w:t xml:space="preserve"> </w:t>
      </w:r>
      <w:proofErr w:type="spellStart"/>
      <w:r w:rsidRPr="00F541CB">
        <w:rPr>
          <w:rFonts w:ascii="Arial" w:hAnsi="Arial" w:cs="Arial"/>
          <w:sz w:val="24"/>
          <w:szCs w:val="24"/>
        </w:rPr>
        <w:t>indígena</w:t>
      </w:r>
      <w:proofErr w:type="spellEnd"/>
      <w:r w:rsidRPr="00F541CB">
        <w:rPr>
          <w:rFonts w:ascii="Arial" w:hAnsi="Arial" w:cs="Arial"/>
          <w:sz w:val="24"/>
          <w:szCs w:val="24"/>
        </w:rPr>
        <w:t xml:space="preserve">? Un </w:t>
      </w:r>
      <w:proofErr w:type="spellStart"/>
      <w:r w:rsidRPr="00F541CB">
        <w:rPr>
          <w:rFonts w:ascii="Arial" w:hAnsi="Arial" w:cs="Arial"/>
          <w:sz w:val="24"/>
          <w:szCs w:val="24"/>
        </w:rPr>
        <w:t>modelo</w:t>
      </w:r>
      <w:proofErr w:type="spellEnd"/>
      <w:r w:rsidRPr="00F541CB">
        <w:rPr>
          <w:rFonts w:ascii="Arial" w:hAnsi="Arial" w:cs="Arial"/>
          <w:sz w:val="24"/>
          <w:szCs w:val="24"/>
        </w:rPr>
        <w:t xml:space="preserve"> integral. </w:t>
      </w:r>
      <w:proofErr w:type="spellStart"/>
      <w:proofErr w:type="gramStart"/>
      <w:r w:rsidRPr="00F541CB">
        <w:rPr>
          <w:rFonts w:ascii="Arial" w:hAnsi="Arial" w:cs="Arial"/>
          <w:i/>
          <w:sz w:val="24"/>
          <w:szCs w:val="24"/>
        </w:rPr>
        <w:t>Sociedad</w:t>
      </w:r>
      <w:proofErr w:type="spellEnd"/>
      <w:r w:rsidRPr="00F541CB">
        <w:rPr>
          <w:rFonts w:ascii="Arial" w:hAnsi="Arial" w:cs="Arial"/>
          <w:i/>
          <w:sz w:val="24"/>
          <w:szCs w:val="24"/>
        </w:rPr>
        <w:t xml:space="preserve">  y</w:t>
      </w:r>
      <w:proofErr w:type="gramEnd"/>
      <w:r w:rsidRPr="00F541CB">
        <w:rPr>
          <w:rFonts w:ascii="Arial" w:hAnsi="Arial" w:cs="Arial"/>
          <w:i/>
          <w:sz w:val="24"/>
          <w:szCs w:val="24"/>
        </w:rPr>
        <w:t xml:space="preserve"> </w:t>
      </w:r>
      <w:proofErr w:type="spellStart"/>
      <w:r w:rsidRPr="00F541CB">
        <w:rPr>
          <w:rFonts w:ascii="Arial" w:hAnsi="Arial" w:cs="Arial"/>
          <w:i/>
          <w:sz w:val="24"/>
          <w:szCs w:val="24"/>
        </w:rPr>
        <w:t>Ambiente</w:t>
      </w:r>
      <w:proofErr w:type="spellEnd"/>
      <w:r w:rsidRPr="00F541CB">
        <w:rPr>
          <w:rFonts w:ascii="Arial" w:hAnsi="Arial" w:cs="Arial"/>
          <w:sz w:val="24"/>
          <w:szCs w:val="24"/>
        </w:rPr>
        <w:t xml:space="preserve">. 11:4-22. </w:t>
      </w:r>
      <w:hyperlink r:id="rId11" w:history="1">
        <w:r w:rsidRPr="00F541CB">
          <w:rPr>
            <w:rStyle w:val="Hipervnculo"/>
            <w:rFonts w:ascii="Arial" w:eastAsia="Times New Roman" w:hAnsi="Arial" w:cs="Arial"/>
            <w:color w:val="24685A"/>
            <w:sz w:val="24"/>
            <w:szCs w:val="24"/>
            <w:u w:val="none"/>
            <w:shd w:val="clear" w:color="auto" w:fill="FFFFFF"/>
          </w:rPr>
          <w:t>https://doi.org/10.31840/sya.v0i11.1674</w:t>
        </w:r>
      </w:hyperlink>
    </w:p>
    <w:p w14:paraId="455D0150" w14:textId="77777777" w:rsidR="00B07796" w:rsidRPr="00305CEF" w:rsidRDefault="00B07796" w:rsidP="00305CEF">
      <w:pPr>
        <w:pStyle w:val="Prrafodelista"/>
        <w:numPr>
          <w:ilvl w:val="0"/>
          <w:numId w:val="18"/>
        </w:numPr>
        <w:spacing w:after="240" w:line="240" w:lineRule="auto"/>
        <w:contextualSpacing w:val="0"/>
        <w:jc w:val="both"/>
        <w:rPr>
          <w:rFonts w:ascii="Arial" w:hAnsi="Arial" w:cs="Arial"/>
          <w:sz w:val="24"/>
          <w:szCs w:val="24"/>
        </w:rPr>
      </w:pPr>
      <w:proofErr w:type="spellStart"/>
      <w:r w:rsidRPr="002F6A76">
        <w:rPr>
          <w:rFonts w:ascii="Arial" w:hAnsi="Arial" w:cs="Arial"/>
          <w:b/>
          <w:sz w:val="24"/>
          <w:szCs w:val="24"/>
        </w:rPr>
        <w:t>Galván-Martínez</w:t>
      </w:r>
      <w:proofErr w:type="spellEnd"/>
      <w:r w:rsidRPr="002F6A76">
        <w:rPr>
          <w:rFonts w:ascii="Arial" w:hAnsi="Arial" w:cs="Arial"/>
          <w:b/>
          <w:sz w:val="24"/>
          <w:szCs w:val="24"/>
        </w:rPr>
        <w:t>, D.,</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M. C. Arredondo-</w:t>
      </w:r>
      <w:proofErr w:type="spellStart"/>
      <w:r w:rsidRPr="00F541CB">
        <w:rPr>
          <w:rFonts w:ascii="Arial" w:hAnsi="Arial" w:cs="Arial"/>
          <w:sz w:val="24"/>
          <w:szCs w:val="24"/>
        </w:rPr>
        <w:t>García</w:t>
      </w:r>
      <w:proofErr w:type="spellEnd"/>
      <w:r w:rsidRPr="00F541CB">
        <w:rPr>
          <w:rFonts w:ascii="Arial" w:hAnsi="Arial" w:cs="Arial"/>
          <w:sz w:val="24"/>
          <w:szCs w:val="24"/>
        </w:rPr>
        <w:t>, C. Delgado-</w:t>
      </w:r>
      <w:proofErr w:type="spellStart"/>
      <w:r w:rsidRPr="00F541CB">
        <w:rPr>
          <w:rFonts w:ascii="Arial" w:hAnsi="Arial" w:cs="Arial"/>
          <w:sz w:val="24"/>
          <w:szCs w:val="24"/>
        </w:rPr>
        <w:t>Ramírez</w:t>
      </w:r>
      <w:proofErr w:type="spellEnd"/>
      <w:r w:rsidRPr="00F541CB">
        <w:rPr>
          <w:rFonts w:ascii="Arial" w:hAnsi="Arial" w:cs="Arial"/>
          <w:sz w:val="24"/>
          <w:szCs w:val="24"/>
        </w:rPr>
        <w:t xml:space="preserve">, C. </w:t>
      </w:r>
      <w:proofErr w:type="spellStart"/>
      <w:r w:rsidRPr="00F541CB">
        <w:rPr>
          <w:rFonts w:ascii="Arial" w:hAnsi="Arial" w:cs="Arial"/>
          <w:sz w:val="24"/>
          <w:szCs w:val="24"/>
        </w:rPr>
        <w:t>Vázquez</w:t>
      </w:r>
      <w:proofErr w:type="spellEnd"/>
      <w:r w:rsidRPr="00F541CB">
        <w:rPr>
          <w:rFonts w:ascii="Arial" w:hAnsi="Arial" w:cs="Arial"/>
          <w:sz w:val="24"/>
          <w:szCs w:val="24"/>
        </w:rPr>
        <w:t xml:space="preserve">-León, A. Hernández, and C. Gutiérrez. </w:t>
      </w:r>
      <w:r w:rsidRPr="00F541CB">
        <w:rPr>
          <w:rFonts w:ascii="Arial" w:hAnsi="Arial" w:cs="Arial"/>
          <w:color w:val="FF0000"/>
          <w:sz w:val="24"/>
          <w:szCs w:val="24"/>
        </w:rPr>
        <w:t>2020</w:t>
      </w:r>
      <w:r w:rsidRPr="00F541CB">
        <w:rPr>
          <w:rFonts w:ascii="Arial" w:hAnsi="Arial" w:cs="Arial"/>
          <w:sz w:val="24"/>
          <w:szCs w:val="24"/>
        </w:rPr>
        <w:t xml:space="preserve">. Sustainability Assessment in Indigenous Communities: A Tool for Future Participatory Decision Making. En: S. </w:t>
      </w:r>
      <w:proofErr w:type="spellStart"/>
      <w:r w:rsidRPr="00F541CB">
        <w:rPr>
          <w:rFonts w:ascii="Arial" w:hAnsi="Arial" w:cs="Arial"/>
          <w:sz w:val="24"/>
          <w:szCs w:val="24"/>
        </w:rPr>
        <w:t>Lucatello</w:t>
      </w:r>
      <w:proofErr w:type="spellEnd"/>
      <w:r w:rsidRPr="00F541CB">
        <w:rPr>
          <w:rFonts w:ascii="Arial" w:hAnsi="Arial" w:cs="Arial"/>
          <w:sz w:val="24"/>
          <w:szCs w:val="24"/>
        </w:rPr>
        <w:t>, E. Huber-</w:t>
      </w:r>
      <w:proofErr w:type="spellStart"/>
      <w:r w:rsidRPr="00F541CB">
        <w:rPr>
          <w:rFonts w:ascii="Arial" w:hAnsi="Arial" w:cs="Arial"/>
          <w:sz w:val="24"/>
          <w:szCs w:val="24"/>
        </w:rPr>
        <w:t>Sannwald</w:t>
      </w:r>
      <w:proofErr w:type="spellEnd"/>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proofErr w:type="gramStart"/>
      <w:r w:rsidRPr="00F541CB">
        <w:rPr>
          <w:rFonts w:ascii="Arial" w:hAnsi="Arial" w:cs="Arial"/>
          <w:sz w:val="24"/>
          <w:szCs w:val="24"/>
        </w:rPr>
        <w:t xml:space="preserve">N. </w:t>
      </w:r>
      <w:proofErr w:type="spellStart"/>
      <w:r w:rsidRPr="00F541CB">
        <w:rPr>
          <w:rFonts w:ascii="Arial" w:hAnsi="Arial" w:cs="Arial"/>
          <w:sz w:val="24"/>
          <w:szCs w:val="24"/>
        </w:rPr>
        <w:t>Martínez-Tagüeña</w:t>
      </w:r>
      <w:proofErr w:type="spellEnd"/>
      <w:proofErr w:type="gramEnd"/>
      <w:r w:rsidRPr="00F541CB">
        <w:rPr>
          <w:rFonts w:ascii="Arial" w:hAnsi="Arial" w:cs="Arial"/>
          <w:sz w:val="24"/>
          <w:szCs w:val="24"/>
        </w:rPr>
        <w:t xml:space="preserve"> (Eds.). 2020. </w:t>
      </w:r>
      <w:r w:rsidRPr="00F541CB">
        <w:rPr>
          <w:rFonts w:ascii="Arial" w:hAnsi="Arial" w:cs="Arial"/>
          <w:i/>
          <w:sz w:val="24"/>
          <w:szCs w:val="24"/>
        </w:rPr>
        <w:t xml:space="preserve">Stewardship of Future </w:t>
      </w:r>
      <w:proofErr w:type="spellStart"/>
      <w:r w:rsidRPr="00F541CB">
        <w:rPr>
          <w:rFonts w:ascii="Arial" w:hAnsi="Arial" w:cs="Arial"/>
          <w:i/>
          <w:sz w:val="24"/>
          <w:szCs w:val="24"/>
        </w:rPr>
        <w:t>Drylands</w:t>
      </w:r>
      <w:proofErr w:type="spellEnd"/>
      <w:r w:rsidRPr="00F541CB">
        <w:rPr>
          <w:rFonts w:ascii="Arial" w:hAnsi="Arial" w:cs="Arial"/>
          <w:i/>
          <w:sz w:val="24"/>
          <w:szCs w:val="24"/>
        </w:rPr>
        <w:t xml:space="preserve"> and Climate Change in the Global South Challenges and Opportunities for the Agenda 2030</w:t>
      </w:r>
      <w:r w:rsidRPr="00F541CB">
        <w:rPr>
          <w:rFonts w:ascii="Arial" w:hAnsi="Arial" w:cs="Arial"/>
          <w:sz w:val="24"/>
          <w:szCs w:val="24"/>
        </w:rPr>
        <w:t>. Springer. 197-214pp. DOI: 10.1007/978-3-030-22464-6</w:t>
      </w:r>
    </w:p>
    <w:p w14:paraId="1C083840" w14:textId="77777777" w:rsidR="00B07796" w:rsidRPr="00305CEF" w:rsidRDefault="00B07796" w:rsidP="00305CEF">
      <w:pPr>
        <w:pStyle w:val="Prrafodelista"/>
        <w:numPr>
          <w:ilvl w:val="0"/>
          <w:numId w:val="18"/>
        </w:numPr>
        <w:spacing w:after="240" w:line="240" w:lineRule="auto"/>
        <w:contextualSpacing w:val="0"/>
        <w:rPr>
          <w:rFonts w:ascii="Arial" w:eastAsia="Times New Roman" w:hAnsi="Arial" w:cs="Arial"/>
          <w:color w:val="333333"/>
          <w:sz w:val="24"/>
          <w:szCs w:val="24"/>
          <w:shd w:val="clear" w:color="auto" w:fill="FCFCFC"/>
          <w:lang w:eastAsia="es-ES"/>
        </w:rPr>
      </w:pPr>
      <w:r w:rsidRPr="002F6A76">
        <w:rPr>
          <w:rFonts w:ascii="Arial" w:eastAsia="Times New Roman" w:hAnsi="Arial" w:cs="Arial"/>
          <w:b/>
          <w:color w:val="333333"/>
          <w:sz w:val="24"/>
          <w:szCs w:val="24"/>
          <w:shd w:val="clear" w:color="auto" w:fill="FCFCFC"/>
          <w:lang w:eastAsia="es-ES"/>
        </w:rPr>
        <w:lastRenderedPageBreak/>
        <w:t>Gómez-Hernández, G</w:t>
      </w:r>
      <w:r w:rsidRPr="00F541CB">
        <w:rPr>
          <w:rFonts w:ascii="Arial" w:eastAsia="Times New Roman" w:hAnsi="Arial" w:cs="Arial"/>
          <w:color w:val="333333"/>
          <w:sz w:val="24"/>
          <w:szCs w:val="24"/>
          <w:shd w:val="clear" w:color="auto" w:fill="FCFCFC"/>
          <w:lang w:eastAsia="es-ES"/>
        </w:rPr>
        <w:t xml:space="preserve">., </w:t>
      </w:r>
      <w:proofErr w:type="spellStart"/>
      <w:r w:rsidRPr="00F541CB">
        <w:rPr>
          <w:rFonts w:ascii="Arial" w:eastAsia="Times New Roman" w:hAnsi="Arial" w:cs="Arial"/>
          <w:color w:val="333333"/>
          <w:sz w:val="24"/>
          <w:szCs w:val="24"/>
          <w:shd w:val="clear" w:color="auto" w:fill="FCFCFC"/>
          <w:lang w:eastAsia="es-ES"/>
        </w:rPr>
        <w:t>Seingier</w:t>
      </w:r>
      <w:proofErr w:type="spellEnd"/>
      <w:r w:rsidRPr="00F541CB">
        <w:rPr>
          <w:rFonts w:ascii="Arial" w:eastAsia="Times New Roman" w:hAnsi="Arial" w:cs="Arial"/>
          <w:color w:val="333333"/>
          <w:sz w:val="24"/>
          <w:szCs w:val="24"/>
          <w:shd w:val="clear" w:color="auto" w:fill="FCFCFC"/>
          <w:lang w:eastAsia="es-ES"/>
        </w:rPr>
        <w:t xml:space="preserve">, G., </w:t>
      </w:r>
      <w:proofErr w:type="spellStart"/>
      <w:r w:rsidRPr="00F541CB">
        <w:rPr>
          <w:rFonts w:ascii="Arial" w:eastAsia="Times New Roman" w:hAnsi="Arial" w:cs="Arial"/>
          <w:color w:val="333333"/>
          <w:sz w:val="24"/>
          <w:szCs w:val="24"/>
          <w:shd w:val="clear" w:color="auto" w:fill="FCFCFC"/>
          <w:lang w:eastAsia="es-ES"/>
        </w:rPr>
        <w:t>Elorriaga-Verplancken</w:t>
      </w:r>
      <w:proofErr w:type="spellEnd"/>
      <w:r w:rsidRPr="00F541CB">
        <w:rPr>
          <w:rFonts w:ascii="Arial" w:eastAsia="Times New Roman" w:hAnsi="Arial" w:cs="Arial"/>
          <w:color w:val="333333"/>
          <w:sz w:val="24"/>
          <w:szCs w:val="24"/>
          <w:shd w:val="clear" w:color="auto" w:fill="FCFCFC"/>
          <w:lang w:eastAsia="es-ES"/>
        </w:rPr>
        <w:t>, F. </w:t>
      </w:r>
      <w:r w:rsidRPr="00F541CB">
        <w:rPr>
          <w:rFonts w:ascii="Arial" w:eastAsia="Times New Roman" w:hAnsi="Arial" w:cs="Arial"/>
          <w:i/>
          <w:iCs/>
          <w:color w:val="333333"/>
          <w:sz w:val="24"/>
          <w:szCs w:val="24"/>
          <w:shd w:val="clear" w:color="auto" w:fill="FCFCFC"/>
          <w:lang w:eastAsia="es-ES"/>
        </w:rPr>
        <w:t>et al.</w:t>
      </w:r>
      <w:r w:rsidRPr="00F541CB">
        <w:rPr>
          <w:rFonts w:ascii="Arial" w:eastAsia="Times New Roman" w:hAnsi="Arial" w:cs="Arial"/>
          <w:color w:val="333333"/>
          <w:sz w:val="24"/>
          <w:szCs w:val="24"/>
          <w:shd w:val="clear" w:color="auto" w:fill="FCFCFC"/>
          <w:lang w:eastAsia="es-ES"/>
        </w:rPr>
        <w:t> Status and scope of marine mammal stranding research in Mexico. </w:t>
      </w:r>
      <w:r w:rsidRPr="00F541CB">
        <w:rPr>
          <w:rFonts w:ascii="Arial" w:eastAsia="Times New Roman" w:hAnsi="Arial" w:cs="Arial"/>
          <w:i/>
          <w:iCs/>
          <w:color w:val="333333"/>
          <w:sz w:val="24"/>
          <w:szCs w:val="24"/>
          <w:shd w:val="clear" w:color="auto" w:fill="FCFCFC"/>
          <w:lang w:eastAsia="es-ES"/>
        </w:rPr>
        <w:t xml:space="preserve">J Coast </w:t>
      </w:r>
      <w:proofErr w:type="spellStart"/>
      <w:r w:rsidRPr="00F541CB">
        <w:rPr>
          <w:rFonts w:ascii="Arial" w:eastAsia="Times New Roman" w:hAnsi="Arial" w:cs="Arial"/>
          <w:i/>
          <w:iCs/>
          <w:color w:val="333333"/>
          <w:sz w:val="24"/>
          <w:szCs w:val="24"/>
          <w:shd w:val="clear" w:color="auto" w:fill="FCFCFC"/>
          <w:lang w:eastAsia="es-ES"/>
        </w:rPr>
        <w:t>Conserv</w:t>
      </w:r>
      <w:proofErr w:type="spellEnd"/>
      <w:r w:rsidRPr="00F541CB">
        <w:rPr>
          <w:rFonts w:ascii="Arial" w:eastAsia="Times New Roman" w:hAnsi="Arial" w:cs="Arial"/>
          <w:color w:val="333333"/>
          <w:sz w:val="24"/>
          <w:szCs w:val="24"/>
          <w:shd w:val="clear" w:color="auto" w:fill="FCFCFC"/>
          <w:lang w:eastAsia="es-ES"/>
        </w:rPr>
        <w:t> </w:t>
      </w:r>
      <w:r w:rsidRPr="00F541CB">
        <w:rPr>
          <w:rFonts w:ascii="Arial" w:eastAsia="Times New Roman" w:hAnsi="Arial" w:cs="Arial"/>
          <w:bCs/>
          <w:color w:val="333333"/>
          <w:sz w:val="24"/>
          <w:szCs w:val="24"/>
          <w:shd w:val="clear" w:color="auto" w:fill="FCFCFC"/>
          <w:lang w:eastAsia="es-ES"/>
        </w:rPr>
        <w:t>24, </w:t>
      </w:r>
      <w:r w:rsidRPr="00F541CB">
        <w:rPr>
          <w:rFonts w:ascii="Arial" w:eastAsia="Times New Roman" w:hAnsi="Arial" w:cs="Arial"/>
          <w:color w:val="333333"/>
          <w:sz w:val="24"/>
          <w:szCs w:val="24"/>
          <w:shd w:val="clear" w:color="auto" w:fill="FCFCFC"/>
          <w:lang w:eastAsia="es-ES"/>
        </w:rPr>
        <w:t xml:space="preserve">3 (2020). </w:t>
      </w:r>
      <w:hyperlink r:id="rId12" w:history="1">
        <w:r w:rsidRPr="00F541CB">
          <w:rPr>
            <w:rStyle w:val="Hipervnculo"/>
            <w:rFonts w:ascii="Arial" w:eastAsia="Times New Roman" w:hAnsi="Arial" w:cs="Arial"/>
            <w:sz w:val="24"/>
            <w:szCs w:val="24"/>
            <w:u w:val="none"/>
            <w:shd w:val="clear" w:color="auto" w:fill="FCFCFC"/>
            <w:lang w:eastAsia="es-ES"/>
          </w:rPr>
          <w:t>https://doi.org/10.1007/s11852-019-00725-8</w:t>
        </w:r>
      </w:hyperlink>
    </w:p>
    <w:p w14:paraId="0262AF18" w14:textId="77777777" w:rsidR="00B07796" w:rsidRPr="00305CEF" w:rsidRDefault="00B07796" w:rsidP="00305CEF">
      <w:pPr>
        <w:pStyle w:val="Prrafodelista"/>
        <w:numPr>
          <w:ilvl w:val="0"/>
          <w:numId w:val="18"/>
        </w:numPr>
        <w:spacing w:after="240" w:line="240" w:lineRule="auto"/>
        <w:contextualSpacing w:val="0"/>
        <w:rPr>
          <w:rStyle w:val="Hipervnculo"/>
          <w:rFonts w:ascii="Arial" w:eastAsia="Times New Roman" w:hAnsi="Arial" w:cs="Arial"/>
          <w:color w:val="005274"/>
          <w:sz w:val="24"/>
          <w:szCs w:val="24"/>
          <w:u w:val="none"/>
          <w:shd w:val="clear" w:color="auto" w:fill="FFFFFF"/>
        </w:rPr>
      </w:pPr>
      <w:r w:rsidRPr="002F6A76">
        <w:rPr>
          <w:rStyle w:val="author"/>
          <w:rFonts w:ascii="Arial" w:eastAsia="Times New Roman" w:hAnsi="Arial" w:cs="Arial"/>
          <w:b/>
          <w:color w:val="1C1D1E"/>
          <w:sz w:val="24"/>
          <w:szCs w:val="24"/>
          <w:shd w:val="clear" w:color="auto" w:fill="FFFFFF"/>
        </w:rPr>
        <w:t>Gómez</w:t>
      </w:r>
      <w:r w:rsidRPr="002F6A76">
        <w:rPr>
          <w:rStyle w:val="author"/>
          <w:rFonts w:ascii="Papyrus" w:eastAsia="Times New Roman" w:hAnsi="Papyrus" w:cs="Papyrus"/>
          <w:b/>
          <w:color w:val="1C1D1E"/>
          <w:sz w:val="24"/>
          <w:szCs w:val="24"/>
          <w:shd w:val="clear" w:color="auto" w:fill="FFFFFF"/>
        </w:rPr>
        <w:t>‐</w:t>
      </w:r>
      <w:r w:rsidRPr="002F6A76">
        <w:rPr>
          <w:rStyle w:val="author"/>
          <w:rFonts w:ascii="Arial" w:eastAsia="Times New Roman" w:hAnsi="Arial" w:cs="Arial"/>
          <w:b/>
          <w:color w:val="1C1D1E"/>
          <w:sz w:val="24"/>
          <w:szCs w:val="24"/>
          <w:shd w:val="clear" w:color="auto" w:fill="FFFFFF"/>
        </w:rPr>
        <w:t>Hernández, G</w:t>
      </w:r>
      <w:r w:rsidRPr="002F6A76">
        <w:rPr>
          <w:rFonts w:ascii="Arial" w:eastAsia="Times New Roman" w:hAnsi="Arial" w:cs="Arial"/>
          <w:b/>
          <w:color w:val="1C1D1E"/>
          <w:sz w:val="24"/>
          <w:szCs w:val="24"/>
          <w:shd w:val="clear" w:color="auto" w:fill="FFFFFF"/>
        </w:rPr>
        <w:t>, </w:t>
      </w:r>
      <w:proofErr w:type="spellStart"/>
      <w:r w:rsidRPr="00F541CB">
        <w:rPr>
          <w:rStyle w:val="author"/>
          <w:rFonts w:ascii="Arial" w:eastAsia="Times New Roman" w:hAnsi="Arial" w:cs="Arial"/>
          <w:color w:val="1C1D1E"/>
          <w:sz w:val="24"/>
          <w:szCs w:val="24"/>
          <w:shd w:val="clear" w:color="auto" w:fill="FFFFFF"/>
        </w:rPr>
        <w:t>Leyva</w:t>
      </w:r>
      <w:proofErr w:type="spellEnd"/>
      <w:r w:rsidRPr="00F541CB">
        <w:rPr>
          <w:rStyle w:val="author"/>
          <w:rFonts w:ascii="Papyrus" w:eastAsia="Times New Roman" w:hAnsi="Papyrus" w:cs="Papyrus"/>
          <w:color w:val="1C1D1E"/>
          <w:sz w:val="24"/>
          <w:szCs w:val="24"/>
          <w:shd w:val="clear" w:color="auto" w:fill="FFFFFF"/>
        </w:rPr>
        <w:t>‐</w:t>
      </w:r>
      <w:r w:rsidRPr="00F541CB">
        <w:rPr>
          <w:rStyle w:val="author"/>
          <w:rFonts w:ascii="Arial" w:eastAsia="Times New Roman" w:hAnsi="Arial" w:cs="Arial"/>
          <w:color w:val="1C1D1E"/>
          <w:sz w:val="24"/>
          <w:szCs w:val="24"/>
          <w:shd w:val="clear" w:color="auto" w:fill="FFFFFF"/>
        </w:rPr>
        <w:t>Aguilera, JC</w:t>
      </w:r>
      <w:r w:rsidRPr="00F541CB">
        <w:rPr>
          <w:rFonts w:ascii="Arial" w:eastAsia="Times New Roman" w:hAnsi="Arial" w:cs="Arial"/>
          <w:color w:val="1C1D1E"/>
          <w:sz w:val="24"/>
          <w:szCs w:val="24"/>
          <w:shd w:val="clear" w:color="auto" w:fill="FFFFFF"/>
        </w:rPr>
        <w:t>, </w:t>
      </w:r>
      <w:proofErr w:type="spellStart"/>
      <w:r w:rsidRPr="00F541CB">
        <w:rPr>
          <w:rStyle w:val="author"/>
          <w:rFonts w:ascii="Arial" w:eastAsia="Times New Roman" w:hAnsi="Arial" w:cs="Arial"/>
          <w:color w:val="1C1D1E"/>
          <w:sz w:val="24"/>
          <w:szCs w:val="24"/>
          <w:shd w:val="clear" w:color="auto" w:fill="FFFFFF"/>
        </w:rPr>
        <w:t>Delhumeau</w:t>
      </w:r>
      <w:proofErr w:type="spellEnd"/>
      <w:r w:rsidRPr="00F541CB">
        <w:rPr>
          <w:rStyle w:val="author"/>
          <w:rFonts w:ascii="Papyrus" w:eastAsia="Times New Roman" w:hAnsi="Papyrus" w:cs="Papyrus"/>
          <w:color w:val="1C1D1E"/>
          <w:sz w:val="24"/>
          <w:szCs w:val="24"/>
          <w:shd w:val="clear" w:color="auto" w:fill="FFFFFF"/>
        </w:rPr>
        <w:t>‐</w:t>
      </w:r>
      <w:r w:rsidRPr="00F541CB">
        <w:rPr>
          <w:rStyle w:val="author"/>
          <w:rFonts w:ascii="Arial" w:eastAsia="Times New Roman" w:hAnsi="Arial" w:cs="Arial"/>
          <w:color w:val="1C1D1E"/>
          <w:sz w:val="24"/>
          <w:szCs w:val="24"/>
          <w:shd w:val="clear" w:color="auto" w:fill="FFFFFF"/>
        </w:rPr>
        <w:t>Rivera, S</w:t>
      </w:r>
      <w:r w:rsidRPr="00F541CB">
        <w:rPr>
          <w:rFonts w:ascii="Arial" w:eastAsia="Times New Roman" w:hAnsi="Arial" w:cs="Arial"/>
          <w:color w:val="1C1D1E"/>
          <w:sz w:val="24"/>
          <w:szCs w:val="24"/>
          <w:shd w:val="clear" w:color="auto" w:fill="FFFFFF"/>
        </w:rPr>
        <w:t>, </w:t>
      </w:r>
      <w:proofErr w:type="spellStart"/>
      <w:r>
        <w:rPr>
          <w:rStyle w:val="author"/>
          <w:rFonts w:ascii="Arial" w:eastAsia="Times New Roman" w:hAnsi="Arial" w:cs="Arial"/>
          <w:color w:val="1C1D1E"/>
          <w:sz w:val="24"/>
          <w:szCs w:val="24"/>
          <w:shd w:val="clear" w:color="auto" w:fill="FFFFFF"/>
        </w:rPr>
        <w:t>Seingier</w:t>
      </w:r>
      <w:proofErr w:type="spellEnd"/>
      <w:r>
        <w:rPr>
          <w:rStyle w:val="author"/>
          <w:rFonts w:ascii="Arial" w:eastAsia="Times New Roman" w:hAnsi="Arial" w:cs="Arial"/>
          <w:color w:val="1C1D1E"/>
          <w:sz w:val="24"/>
          <w:szCs w:val="24"/>
          <w:shd w:val="clear" w:color="auto" w:fill="FFFFFF"/>
        </w:rPr>
        <w:t xml:space="preserve">, </w:t>
      </w:r>
      <w:r w:rsidRPr="002F6A76">
        <w:rPr>
          <w:rStyle w:val="author"/>
          <w:rFonts w:ascii="Arial" w:eastAsia="Times New Roman" w:hAnsi="Arial" w:cs="Arial"/>
          <w:color w:val="1C1D1E"/>
          <w:sz w:val="24"/>
          <w:szCs w:val="24"/>
          <w:shd w:val="clear" w:color="auto" w:fill="FFFFFF"/>
        </w:rPr>
        <w:t>G</w:t>
      </w:r>
      <w:r w:rsidRPr="002F6A76">
        <w:rPr>
          <w:rFonts w:ascii="Arial" w:eastAsia="Times New Roman" w:hAnsi="Arial" w:cs="Arial"/>
          <w:color w:val="1C1D1E"/>
          <w:sz w:val="24"/>
          <w:szCs w:val="24"/>
          <w:shd w:val="clear" w:color="auto" w:fill="FFFFFF"/>
        </w:rPr>
        <w:t>, </w:t>
      </w:r>
      <w:proofErr w:type="spellStart"/>
      <w:r w:rsidRPr="002F6A76">
        <w:rPr>
          <w:rStyle w:val="author"/>
          <w:rFonts w:ascii="Arial" w:eastAsia="Times New Roman" w:hAnsi="Arial" w:cs="Arial"/>
          <w:color w:val="1C1D1E"/>
          <w:sz w:val="24"/>
          <w:szCs w:val="24"/>
          <w:shd w:val="clear" w:color="auto" w:fill="FFFFFF"/>
        </w:rPr>
        <w:t>Elorriaga</w:t>
      </w:r>
      <w:r w:rsidRPr="002F6A76">
        <w:rPr>
          <w:rStyle w:val="author"/>
          <w:rFonts w:ascii="Papyrus" w:eastAsia="Times New Roman" w:hAnsi="Papyrus" w:cs="Papyrus"/>
          <w:color w:val="1C1D1E"/>
          <w:sz w:val="24"/>
          <w:szCs w:val="24"/>
          <w:shd w:val="clear" w:color="auto" w:fill="FFFFFF"/>
        </w:rPr>
        <w:t>‐</w:t>
      </w:r>
      <w:r w:rsidRPr="002F6A76">
        <w:rPr>
          <w:rStyle w:val="author"/>
          <w:rFonts w:ascii="Arial" w:eastAsia="Times New Roman" w:hAnsi="Arial" w:cs="Arial"/>
          <w:color w:val="1C1D1E"/>
          <w:sz w:val="24"/>
          <w:szCs w:val="24"/>
          <w:shd w:val="clear" w:color="auto" w:fill="FFFFFF"/>
        </w:rPr>
        <w:t>Verplancken</w:t>
      </w:r>
      <w:proofErr w:type="spellEnd"/>
      <w:r w:rsidRPr="002F6A76">
        <w:rPr>
          <w:rStyle w:val="author"/>
          <w:rFonts w:ascii="Arial" w:eastAsia="Times New Roman" w:hAnsi="Arial" w:cs="Arial"/>
          <w:color w:val="1C1D1E"/>
          <w:sz w:val="24"/>
          <w:szCs w:val="24"/>
          <w:shd w:val="clear" w:color="auto" w:fill="FFFFFF"/>
        </w:rPr>
        <w:t>, FR</w:t>
      </w:r>
      <w:r w:rsidRPr="002F6A76">
        <w:rPr>
          <w:rFonts w:ascii="Arial" w:eastAsia="Times New Roman" w:hAnsi="Arial" w:cs="Arial"/>
          <w:color w:val="1C1D1E"/>
          <w:sz w:val="24"/>
          <w:szCs w:val="24"/>
          <w:shd w:val="clear" w:color="auto" w:fill="FFFFFF"/>
        </w:rPr>
        <w:t>, </w:t>
      </w:r>
      <w:proofErr w:type="spellStart"/>
      <w:r w:rsidRPr="002F6A76">
        <w:rPr>
          <w:rStyle w:val="author"/>
          <w:rFonts w:ascii="Arial" w:eastAsia="Times New Roman" w:hAnsi="Arial" w:cs="Arial"/>
          <w:color w:val="1C1D1E"/>
          <w:sz w:val="24"/>
          <w:szCs w:val="24"/>
          <w:shd w:val="clear" w:color="auto" w:fill="FFFFFF"/>
        </w:rPr>
        <w:t>Heckel</w:t>
      </w:r>
      <w:proofErr w:type="spellEnd"/>
      <w:r w:rsidRPr="002F6A76">
        <w:rPr>
          <w:rStyle w:val="author"/>
          <w:rFonts w:ascii="Arial" w:eastAsia="Times New Roman" w:hAnsi="Arial" w:cs="Arial"/>
          <w:color w:val="1C1D1E"/>
          <w:sz w:val="24"/>
          <w:szCs w:val="24"/>
          <w:shd w:val="clear" w:color="auto" w:fill="FFFFFF"/>
        </w:rPr>
        <w:t>, G</w:t>
      </w:r>
      <w:r w:rsidRPr="002F6A76">
        <w:rPr>
          <w:rFonts w:ascii="Arial" w:eastAsia="Times New Roman" w:hAnsi="Arial" w:cs="Arial"/>
          <w:color w:val="1C1D1E"/>
          <w:sz w:val="24"/>
          <w:szCs w:val="24"/>
          <w:shd w:val="clear" w:color="auto" w:fill="FFFFFF"/>
        </w:rPr>
        <w:t>. </w:t>
      </w:r>
      <w:r w:rsidRPr="002F6A76">
        <w:rPr>
          <w:rStyle w:val="articletitle"/>
          <w:rFonts w:ascii="Arial" w:eastAsia="Times New Roman" w:hAnsi="Arial" w:cs="Arial"/>
          <w:color w:val="1C1D1E"/>
          <w:sz w:val="24"/>
          <w:szCs w:val="24"/>
          <w:shd w:val="clear" w:color="auto" w:fill="FFFFFF"/>
        </w:rPr>
        <w:t>Marine mammal stranding response in Mexico: Lessons learned</w:t>
      </w:r>
      <w:r w:rsidRPr="002F6A76">
        <w:rPr>
          <w:rFonts w:ascii="Arial" w:eastAsia="Times New Roman" w:hAnsi="Arial" w:cs="Arial"/>
          <w:color w:val="1C1D1E"/>
          <w:sz w:val="24"/>
          <w:szCs w:val="24"/>
          <w:shd w:val="clear" w:color="auto" w:fill="FFFFFF"/>
        </w:rPr>
        <w:t>. </w:t>
      </w:r>
      <w:r w:rsidRPr="002F6A76">
        <w:rPr>
          <w:rFonts w:ascii="Arial" w:eastAsia="Times New Roman" w:hAnsi="Arial" w:cs="Arial"/>
          <w:i/>
          <w:iCs/>
          <w:color w:val="1C1D1E"/>
          <w:sz w:val="24"/>
          <w:szCs w:val="24"/>
          <w:shd w:val="clear" w:color="auto" w:fill="FFFFFF"/>
        </w:rPr>
        <w:t xml:space="preserve">Aquatic </w:t>
      </w:r>
      <w:proofErr w:type="spellStart"/>
      <w:r w:rsidRPr="002F6A76">
        <w:rPr>
          <w:rFonts w:ascii="Arial" w:eastAsia="Times New Roman" w:hAnsi="Arial" w:cs="Arial"/>
          <w:i/>
          <w:iCs/>
          <w:color w:val="1C1D1E"/>
          <w:sz w:val="24"/>
          <w:szCs w:val="24"/>
          <w:shd w:val="clear" w:color="auto" w:fill="FFFFFF"/>
        </w:rPr>
        <w:t>Conserv</w:t>
      </w:r>
      <w:proofErr w:type="spellEnd"/>
      <w:r w:rsidRPr="002F6A76">
        <w:rPr>
          <w:rFonts w:ascii="Arial" w:eastAsia="Times New Roman" w:hAnsi="Arial" w:cs="Arial"/>
          <w:i/>
          <w:iCs/>
          <w:color w:val="1C1D1E"/>
          <w:sz w:val="24"/>
          <w:szCs w:val="24"/>
          <w:shd w:val="clear" w:color="auto" w:fill="FFFFFF"/>
        </w:rPr>
        <w:t xml:space="preserve">: Mar </w:t>
      </w:r>
      <w:proofErr w:type="spellStart"/>
      <w:r w:rsidRPr="002F6A76">
        <w:rPr>
          <w:rFonts w:ascii="Arial" w:eastAsia="Times New Roman" w:hAnsi="Arial" w:cs="Arial"/>
          <w:i/>
          <w:iCs/>
          <w:color w:val="1C1D1E"/>
          <w:sz w:val="24"/>
          <w:szCs w:val="24"/>
          <w:shd w:val="clear" w:color="auto" w:fill="FFFFFF"/>
        </w:rPr>
        <w:t>Freshw</w:t>
      </w:r>
      <w:proofErr w:type="spellEnd"/>
      <w:r w:rsidRPr="002F6A76">
        <w:rPr>
          <w:rFonts w:ascii="Arial" w:eastAsia="Times New Roman" w:hAnsi="Arial" w:cs="Arial"/>
          <w:i/>
          <w:iCs/>
          <w:color w:val="1C1D1E"/>
          <w:sz w:val="24"/>
          <w:szCs w:val="24"/>
          <w:shd w:val="clear" w:color="auto" w:fill="FFFFFF"/>
        </w:rPr>
        <w:t xml:space="preserve"> </w:t>
      </w:r>
      <w:proofErr w:type="spellStart"/>
      <w:r w:rsidRPr="002F6A76">
        <w:rPr>
          <w:rFonts w:ascii="Arial" w:eastAsia="Times New Roman" w:hAnsi="Arial" w:cs="Arial"/>
          <w:i/>
          <w:iCs/>
          <w:color w:val="1C1D1E"/>
          <w:sz w:val="24"/>
          <w:szCs w:val="24"/>
          <w:shd w:val="clear" w:color="auto" w:fill="FFFFFF"/>
        </w:rPr>
        <w:t>Ecosyst</w:t>
      </w:r>
      <w:proofErr w:type="spellEnd"/>
      <w:r w:rsidRPr="002F6A76">
        <w:rPr>
          <w:rFonts w:ascii="Arial" w:eastAsia="Times New Roman" w:hAnsi="Arial" w:cs="Arial"/>
          <w:color w:val="1C1D1E"/>
          <w:sz w:val="24"/>
          <w:szCs w:val="24"/>
          <w:shd w:val="clear" w:color="auto" w:fill="FFFFFF"/>
        </w:rPr>
        <w:t>. </w:t>
      </w:r>
      <w:r w:rsidRPr="002F6A76">
        <w:rPr>
          <w:rStyle w:val="pubyear"/>
          <w:rFonts w:ascii="Arial" w:eastAsia="Times New Roman" w:hAnsi="Arial" w:cs="Arial"/>
          <w:color w:val="1C1D1E"/>
          <w:sz w:val="24"/>
          <w:szCs w:val="24"/>
          <w:shd w:val="clear" w:color="auto" w:fill="FFFFFF"/>
        </w:rPr>
        <w:t>2020</w:t>
      </w:r>
      <w:r w:rsidRPr="002F6A76">
        <w:rPr>
          <w:rFonts w:ascii="Arial" w:eastAsia="Times New Roman" w:hAnsi="Arial" w:cs="Arial"/>
          <w:color w:val="1C1D1E"/>
          <w:sz w:val="24"/>
          <w:szCs w:val="24"/>
          <w:shd w:val="clear" w:color="auto" w:fill="FFFFFF"/>
        </w:rPr>
        <w:t>; </w:t>
      </w:r>
      <w:r w:rsidRPr="002F6A76">
        <w:rPr>
          <w:rStyle w:val="pagefirst"/>
          <w:rFonts w:ascii="Arial" w:eastAsia="Times New Roman" w:hAnsi="Arial" w:cs="Arial"/>
          <w:color w:val="1C1D1E"/>
          <w:sz w:val="24"/>
          <w:szCs w:val="24"/>
          <w:shd w:val="clear" w:color="auto" w:fill="FFFFFF"/>
        </w:rPr>
        <w:t>1</w:t>
      </w:r>
      <w:r w:rsidRPr="002F6A76">
        <w:rPr>
          <w:rFonts w:ascii="Arial" w:eastAsia="Times New Roman" w:hAnsi="Arial" w:cs="Arial"/>
          <w:color w:val="1C1D1E"/>
          <w:sz w:val="24"/>
          <w:szCs w:val="24"/>
          <w:shd w:val="clear" w:color="auto" w:fill="FFFFFF"/>
        </w:rPr>
        <w:t>– </w:t>
      </w:r>
      <w:r w:rsidRPr="002F6A76">
        <w:rPr>
          <w:rStyle w:val="pagelast"/>
          <w:rFonts w:ascii="Arial" w:eastAsia="Times New Roman" w:hAnsi="Arial" w:cs="Arial"/>
          <w:color w:val="1C1D1E"/>
          <w:sz w:val="24"/>
          <w:szCs w:val="24"/>
          <w:shd w:val="clear" w:color="auto" w:fill="FFFFFF"/>
        </w:rPr>
        <w:t>12</w:t>
      </w:r>
      <w:r w:rsidRPr="002F6A76">
        <w:rPr>
          <w:rFonts w:ascii="Arial" w:eastAsia="Times New Roman" w:hAnsi="Arial" w:cs="Arial"/>
          <w:color w:val="1C1D1E"/>
          <w:sz w:val="24"/>
          <w:szCs w:val="24"/>
          <w:shd w:val="clear" w:color="auto" w:fill="FFFFFF"/>
        </w:rPr>
        <w:t>. </w:t>
      </w:r>
      <w:hyperlink r:id="rId13" w:history="1">
        <w:r w:rsidRPr="002F6A76">
          <w:rPr>
            <w:rStyle w:val="Hipervnculo"/>
            <w:rFonts w:ascii="Arial" w:eastAsia="Times New Roman" w:hAnsi="Arial" w:cs="Arial"/>
            <w:color w:val="005274"/>
            <w:sz w:val="24"/>
            <w:szCs w:val="24"/>
            <w:u w:val="none"/>
            <w:shd w:val="clear" w:color="auto" w:fill="FFFFFF"/>
          </w:rPr>
          <w:t>https://doi.org/10.1002/aqc.3488</w:t>
        </w:r>
      </w:hyperlink>
    </w:p>
    <w:p w14:paraId="1EE3D5E8" w14:textId="77777777" w:rsidR="00B07796" w:rsidRPr="00F541CB" w:rsidRDefault="00B07796" w:rsidP="00305CEF">
      <w:pPr>
        <w:pStyle w:val="Prrafodelista"/>
        <w:numPr>
          <w:ilvl w:val="0"/>
          <w:numId w:val="18"/>
        </w:numPr>
        <w:pBdr>
          <w:top w:val="nil"/>
          <w:left w:val="nil"/>
          <w:bottom w:val="nil"/>
          <w:right w:val="nil"/>
          <w:between w:val="nil"/>
        </w:pBdr>
        <w:spacing w:after="240" w:line="240" w:lineRule="auto"/>
        <w:contextualSpacing w:val="0"/>
        <w:jc w:val="both"/>
        <w:rPr>
          <w:rFonts w:ascii="Arial" w:eastAsia="Helvetica Neue" w:hAnsi="Arial" w:cs="Arial"/>
          <w:color w:val="000000"/>
          <w:sz w:val="24"/>
          <w:szCs w:val="24"/>
        </w:rPr>
      </w:pPr>
      <w:r w:rsidRPr="002F6A76">
        <w:rPr>
          <w:rFonts w:ascii="Arial" w:eastAsia="Helvetica Neue" w:hAnsi="Arial" w:cs="Arial"/>
          <w:b/>
          <w:color w:val="3C0A49"/>
          <w:sz w:val="24"/>
          <w:szCs w:val="24"/>
        </w:rPr>
        <w:t xml:space="preserve">González </w:t>
      </w:r>
      <w:proofErr w:type="spellStart"/>
      <w:r w:rsidRPr="002F6A76">
        <w:rPr>
          <w:rFonts w:ascii="Arial" w:eastAsia="Helvetica Neue" w:hAnsi="Arial" w:cs="Arial"/>
          <w:b/>
          <w:color w:val="3C0A49"/>
          <w:sz w:val="24"/>
          <w:szCs w:val="24"/>
        </w:rPr>
        <w:t>Barradas</w:t>
      </w:r>
      <w:proofErr w:type="spellEnd"/>
      <w:r w:rsidRPr="002F6A76">
        <w:rPr>
          <w:rFonts w:ascii="Arial" w:eastAsia="Helvetica Neue" w:hAnsi="Arial" w:cs="Arial"/>
          <w:b/>
          <w:color w:val="3C0A49"/>
          <w:sz w:val="24"/>
          <w:szCs w:val="24"/>
        </w:rPr>
        <w:t>, R.</w:t>
      </w:r>
      <w:r w:rsidRPr="002F6A76">
        <w:rPr>
          <w:rFonts w:ascii="Arial" w:eastAsia="Helvetica Neue" w:hAnsi="Arial" w:cs="Arial"/>
          <w:b/>
          <w:color w:val="000000"/>
          <w:sz w:val="24"/>
          <w:szCs w:val="24"/>
        </w:rPr>
        <w:t>,</w:t>
      </w:r>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Espejel</w:t>
      </w:r>
      <w:proofErr w:type="spellEnd"/>
      <w:r w:rsidRPr="00F541CB">
        <w:rPr>
          <w:rFonts w:ascii="Arial" w:eastAsia="Helvetica Neue" w:hAnsi="Arial" w:cs="Arial"/>
          <w:color w:val="000000"/>
          <w:sz w:val="24"/>
          <w:szCs w:val="24"/>
        </w:rPr>
        <w:t xml:space="preserve">, I., Arredondo </w:t>
      </w:r>
      <w:proofErr w:type="spellStart"/>
      <w:r w:rsidRPr="00F541CB">
        <w:rPr>
          <w:rFonts w:ascii="Arial" w:eastAsia="Helvetica Neue" w:hAnsi="Arial" w:cs="Arial"/>
          <w:color w:val="000000"/>
          <w:sz w:val="24"/>
          <w:szCs w:val="24"/>
        </w:rPr>
        <w:t>García</w:t>
      </w:r>
      <w:proofErr w:type="spellEnd"/>
      <w:r w:rsidRPr="00F541CB">
        <w:rPr>
          <w:rFonts w:ascii="Arial" w:eastAsia="Helvetica Neue" w:hAnsi="Arial" w:cs="Arial"/>
          <w:color w:val="000000"/>
          <w:sz w:val="24"/>
          <w:szCs w:val="24"/>
        </w:rPr>
        <w:t xml:space="preserve">, M. C., &amp; Hernández, A. </w:t>
      </w:r>
      <w:r w:rsidRPr="00F541CB">
        <w:rPr>
          <w:rFonts w:ascii="Arial" w:eastAsia="Helvetica Neue" w:hAnsi="Arial" w:cs="Arial"/>
          <w:color w:val="FF0000"/>
          <w:sz w:val="24"/>
          <w:szCs w:val="24"/>
        </w:rPr>
        <w:t>2020</w:t>
      </w:r>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Escalera</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Náutica</w:t>
      </w:r>
      <w:proofErr w:type="spellEnd"/>
      <w:r w:rsidRPr="00F541CB">
        <w:rPr>
          <w:rFonts w:ascii="Arial" w:eastAsia="Helvetica Neue" w:hAnsi="Arial" w:cs="Arial"/>
          <w:color w:val="000000"/>
          <w:sz w:val="24"/>
          <w:szCs w:val="24"/>
        </w:rPr>
        <w:t xml:space="preserve">. Balance </w:t>
      </w:r>
      <w:proofErr w:type="spellStart"/>
      <w:r w:rsidRPr="00F541CB">
        <w:rPr>
          <w:rFonts w:ascii="Arial" w:eastAsia="Helvetica Neue" w:hAnsi="Arial" w:cs="Arial"/>
          <w:color w:val="000000"/>
          <w:sz w:val="24"/>
          <w:szCs w:val="24"/>
        </w:rPr>
        <w:t>para</w:t>
      </w:r>
      <w:proofErr w:type="spellEnd"/>
      <w:r w:rsidRPr="00F541CB">
        <w:rPr>
          <w:rFonts w:ascii="Arial" w:eastAsia="Helvetica Neue" w:hAnsi="Arial" w:cs="Arial"/>
          <w:color w:val="000000"/>
          <w:sz w:val="24"/>
          <w:szCs w:val="24"/>
        </w:rPr>
        <w:t xml:space="preserve"> la </w:t>
      </w:r>
      <w:proofErr w:type="spellStart"/>
      <w:r w:rsidRPr="00F541CB">
        <w:rPr>
          <w:rFonts w:ascii="Arial" w:eastAsia="Helvetica Neue" w:hAnsi="Arial" w:cs="Arial"/>
          <w:color w:val="000000"/>
          <w:sz w:val="24"/>
          <w:szCs w:val="24"/>
        </w:rPr>
        <w:t>conclusión</w:t>
      </w:r>
      <w:proofErr w:type="spellEnd"/>
      <w:r w:rsidRPr="00F541CB">
        <w:rPr>
          <w:rFonts w:ascii="Arial" w:eastAsia="Helvetica Neue" w:hAnsi="Arial" w:cs="Arial"/>
          <w:color w:val="000000"/>
          <w:sz w:val="24"/>
          <w:szCs w:val="24"/>
        </w:rPr>
        <w:t xml:space="preserve"> de </w:t>
      </w:r>
      <w:proofErr w:type="gramStart"/>
      <w:r w:rsidRPr="00F541CB">
        <w:rPr>
          <w:rFonts w:ascii="Arial" w:eastAsia="Helvetica Neue" w:hAnsi="Arial" w:cs="Arial"/>
          <w:color w:val="000000"/>
          <w:sz w:val="24"/>
          <w:szCs w:val="24"/>
        </w:rPr>
        <w:t>un</w:t>
      </w:r>
      <w:proofErr w:type="gram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megaproyecto</w:t>
      </w:r>
      <w:proofErr w:type="spellEnd"/>
      <w:r w:rsidRPr="00F541CB">
        <w:rPr>
          <w:rFonts w:ascii="Arial" w:eastAsia="Helvetica Neue" w:hAnsi="Arial" w:cs="Arial"/>
          <w:color w:val="000000"/>
          <w:sz w:val="24"/>
          <w:szCs w:val="24"/>
        </w:rPr>
        <w:t xml:space="preserve"> de </w:t>
      </w:r>
      <w:proofErr w:type="spellStart"/>
      <w:r w:rsidRPr="00F541CB">
        <w:rPr>
          <w:rFonts w:ascii="Arial" w:eastAsia="Helvetica Neue" w:hAnsi="Arial" w:cs="Arial"/>
          <w:color w:val="000000"/>
          <w:sz w:val="24"/>
          <w:szCs w:val="24"/>
        </w:rPr>
        <w:t>larga</w:t>
      </w:r>
      <w:proofErr w:type="spellEnd"/>
      <w:r w:rsidRPr="00F541CB">
        <w:rPr>
          <w:rFonts w:ascii="Arial" w:eastAsia="Helvetica Neue" w:hAnsi="Arial" w:cs="Arial"/>
          <w:color w:val="000000"/>
          <w:sz w:val="24"/>
          <w:szCs w:val="24"/>
        </w:rPr>
        <w:t xml:space="preserve"> data en el Mar de Cortés, México. </w:t>
      </w:r>
      <w:proofErr w:type="spellStart"/>
      <w:r w:rsidRPr="00F541CB">
        <w:rPr>
          <w:rFonts w:ascii="Arial" w:eastAsia="Helvetica Neue" w:hAnsi="Arial" w:cs="Arial"/>
          <w:i/>
          <w:color w:val="000000"/>
          <w:sz w:val="24"/>
          <w:szCs w:val="24"/>
        </w:rPr>
        <w:t>Frontera</w:t>
      </w:r>
      <w:proofErr w:type="spellEnd"/>
      <w:r w:rsidRPr="00F541CB">
        <w:rPr>
          <w:rFonts w:ascii="Arial" w:eastAsia="Helvetica Neue" w:hAnsi="Arial" w:cs="Arial"/>
          <w:i/>
          <w:color w:val="000000"/>
          <w:sz w:val="24"/>
          <w:szCs w:val="24"/>
        </w:rPr>
        <w:t xml:space="preserve"> Norte</w:t>
      </w:r>
      <w:r w:rsidRPr="00F541CB">
        <w:rPr>
          <w:rFonts w:ascii="Arial" w:eastAsia="Helvetica Neue" w:hAnsi="Arial" w:cs="Arial"/>
          <w:color w:val="000000"/>
          <w:sz w:val="24"/>
          <w:szCs w:val="24"/>
        </w:rPr>
        <w:t xml:space="preserve">, </w:t>
      </w:r>
      <w:r w:rsidRPr="00F541CB">
        <w:rPr>
          <w:rFonts w:ascii="Arial" w:eastAsia="Helvetica Neue" w:hAnsi="Arial" w:cs="Arial"/>
          <w:i/>
          <w:color w:val="000000"/>
          <w:sz w:val="24"/>
          <w:szCs w:val="24"/>
        </w:rPr>
        <w:t>12</w:t>
      </w:r>
      <w:r w:rsidRPr="00F541CB">
        <w:rPr>
          <w:rFonts w:ascii="Arial" w:eastAsia="Helvetica Neue" w:hAnsi="Arial" w:cs="Arial"/>
          <w:color w:val="000000"/>
          <w:sz w:val="24"/>
          <w:szCs w:val="24"/>
        </w:rPr>
        <w:t xml:space="preserve">(December). </w:t>
      </w:r>
      <w:hyperlink r:id="rId14" w:history="1">
        <w:r w:rsidRPr="00F541CB">
          <w:rPr>
            <w:rStyle w:val="Hipervnculo"/>
            <w:rFonts w:ascii="Arial" w:eastAsia="Helvetica Neue" w:hAnsi="Arial" w:cs="Arial"/>
            <w:sz w:val="24"/>
            <w:szCs w:val="24"/>
            <w:u w:val="none"/>
          </w:rPr>
          <w:t>https://doi.org/10.33679/rfn.v1i1.1982</w:t>
        </w:r>
      </w:hyperlink>
    </w:p>
    <w:p w14:paraId="2591E2E0" w14:textId="77777777" w:rsidR="00B07796" w:rsidRPr="00B07796" w:rsidRDefault="00B07796" w:rsidP="00B07796">
      <w:pPr>
        <w:pStyle w:val="Prrafodelista"/>
        <w:numPr>
          <w:ilvl w:val="0"/>
          <w:numId w:val="18"/>
        </w:numPr>
        <w:spacing w:after="240" w:line="240" w:lineRule="auto"/>
        <w:contextualSpacing w:val="0"/>
        <w:rPr>
          <w:rFonts w:ascii="Arial" w:hAnsi="Arial" w:cs="Arial"/>
          <w:sz w:val="24"/>
          <w:szCs w:val="24"/>
          <w:lang w:val="es-MX"/>
        </w:rPr>
      </w:pPr>
      <w:proofErr w:type="spellStart"/>
      <w:r w:rsidRPr="00B07796">
        <w:rPr>
          <w:rFonts w:ascii="Arial" w:hAnsi="Arial" w:cs="Arial"/>
          <w:color w:val="222222"/>
          <w:sz w:val="24"/>
          <w:szCs w:val="24"/>
        </w:rPr>
        <w:t>Hessburg</w:t>
      </w:r>
      <w:proofErr w:type="spellEnd"/>
      <w:r w:rsidRPr="00B07796">
        <w:rPr>
          <w:rFonts w:ascii="Arial" w:hAnsi="Arial" w:cs="Arial"/>
          <w:color w:val="222222"/>
          <w:sz w:val="24"/>
          <w:szCs w:val="24"/>
        </w:rPr>
        <w:t xml:space="preserve"> PF, Miller CL, Parks SA, </w:t>
      </w:r>
      <w:proofErr w:type="spellStart"/>
      <w:r w:rsidRPr="00B07796">
        <w:rPr>
          <w:rFonts w:ascii="Arial" w:hAnsi="Arial" w:cs="Arial"/>
          <w:color w:val="222222"/>
          <w:sz w:val="24"/>
          <w:szCs w:val="24"/>
        </w:rPr>
        <w:t>Povak</w:t>
      </w:r>
      <w:proofErr w:type="spellEnd"/>
      <w:r w:rsidRPr="00B07796">
        <w:rPr>
          <w:rFonts w:ascii="Arial" w:hAnsi="Arial" w:cs="Arial"/>
          <w:color w:val="222222"/>
          <w:sz w:val="24"/>
          <w:szCs w:val="24"/>
        </w:rPr>
        <w:t xml:space="preserve"> NA, Taylor AH, </w:t>
      </w:r>
      <w:proofErr w:type="spellStart"/>
      <w:r w:rsidRPr="00B07796">
        <w:rPr>
          <w:rFonts w:ascii="Arial" w:hAnsi="Arial" w:cs="Arial"/>
          <w:color w:val="222222"/>
          <w:sz w:val="24"/>
          <w:szCs w:val="24"/>
        </w:rPr>
        <w:t>Higuera</w:t>
      </w:r>
      <w:proofErr w:type="spellEnd"/>
      <w:r w:rsidRPr="00B07796">
        <w:rPr>
          <w:rFonts w:ascii="Arial" w:hAnsi="Arial" w:cs="Arial"/>
          <w:color w:val="222222"/>
          <w:sz w:val="24"/>
          <w:szCs w:val="24"/>
        </w:rPr>
        <w:t xml:space="preserve"> PE, Prichard SJ, North MP, Collins BM, </w:t>
      </w:r>
      <w:proofErr w:type="spellStart"/>
      <w:r w:rsidRPr="00B07796">
        <w:rPr>
          <w:rFonts w:ascii="Arial" w:hAnsi="Arial" w:cs="Arial"/>
          <w:color w:val="222222"/>
          <w:sz w:val="24"/>
          <w:szCs w:val="24"/>
        </w:rPr>
        <w:t>Hurteau</w:t>
      </w:r>
      <w:proofErr w:type="spellEnd"/>
      <w:r w:rsidRPr="00B07796">
        <w:rPr>
          <w:rFonts w:ascii="Arial" w:hAnsi="Arial" w:cs="Arial"/>
          <w:color w:val="222222"/>
          <w:sz w:val="24"/>
          <w:szCs w:val="24"/>
        </w:rPr>
        <w:t xml:space="preserve"> MD, Larson AJ, Allen CD, Stephens SL, </w:t>
      </w:r>
      <w:r w:rsidRPr="00B07796">
        <w:rPr>
          <w:rFonts w:ascii="Arial" w:hAnsi="Arial" w:cs="Arial"/>
          <w:b/>
          <w:bCs/>
          <w:color w:val="222222"/>
          <w:sz w:val="24"/>
          <w:szCs w:val="24"/>
          <w:u w:val="single"/>
        </w:rPr>
        <w:t>Rivera-Huerta H</w:t>
      </w:r>
      <w:r w:rsidRPr="00B07796">
        <w:rPr>
          <w:rFonts w:ascii="Arial" w:hAnsi="Arial" w:cs="Arial"/>
          <w:b/>
          <w:color w:val="222222"/>
          <w:sz w:val="24"/>
          <w:szCs w:val="24"/>
        </w:rPr>
        <w:t>,</w:t>
      </w:r>
      <w:r w:rsidRPr="00B07796">
        <w:rPr>
          <w:rFonts w:ascii="Arial" w:hAnsi="Arial" w:cs="Arial"/>
          <w:color w:val="222222"/>
          <w:sz w:val="24"/>
          <w:szCs w:val="24"/>
        </w:rPr>
        <w:t xml:space="preserve"> Stevens-</w:t>
      </w:r>
      <w:proofErr w:type="spellStart"/>
      <w:r w:rsidRPr="00B07796">
        <w:rPr>
          <w:rFonts w:ascii="Arial" w:hAnsi="Arial" w:cs="Arial"/>
          <w:color w:val="222222"/>
          <w:sz w:val="24"/>
          <w:szCs w:val="24"/>
        </w:rPr>
        <w:t>Rumann</w:t>
      </w:r>
      <w:proofErr w:type="spellEnd"/>
      <w:r w:rsidRPr="00B07796">
        <w:rPr>
          <w:rFonts w:ascii="Arial" w:hAnsi="Arial" w:cs="Arial"/>
          <w:color w:val="222222"/>
          <w:sz w:val="24"/>
          <w:szCs w:val="24"/>
        </w:rPr>
        <w:t xml:space="preserve"> CS, Daniels LD, </w:t>
      </w:r>
      <w:proofErr w:type="spellStart"/>
      <w:r w:rsidRPr="00B07796">
        <w:rPr>
          <w:rFonts w:ascii="Arial" w:hAnsi="Arial" w:cs="Arial"/>
          <w:color w:val="222222"/>
          <w:sz w:val="24"/>
          <w:szCs w:val="24"/>
        </w:rPr>
        <w:t>Gedalof</w:t>
      </w:r>
      <w:proofErr w:type="spellEnd"/>
      <w:r w:rsidRPr="00B07796">
        <w:rPr>
          <w:rFonts w:ascii="Arial" w:hAnsi="Arial" w:cs="Arial"/>
          <w:color w:val="222222"/>
          <w:sz w:val="24"/>
          <w:szCs w:val="24"/>
        </w:rPr>
        <w:t xml:space="preserve"> Z, Gray RW, Kane VR, Churchill DJ, </w:t>
      </w:r>
      <w:proofErr w:type="spellStart"/>
      <w:r w:rsidRPr="00B07796">
        <w:rPr>
          <w:rFonts w:ascii="Arial" w:hAnsi="Arial" w:cs="Arial"/>
          <w:color w:val="222222"/>
          <w:sz w:val="24"/>
          <w:szCs w:val="24"/>
        </w:rPr>
        <w:t>Hagmann</w:t>
      </w:r>
      <w:proofErr w:type="spellEnd"/>
      <w:r w:rsidRPr="00B07796">
        <w:rPr>
          <w:rFonts w:ascii="Arial" w:hAnsi="Arial" w:cs="Arial"/>
          <w:color w:val="222222"/>
          <w:sz w:val="24"/>
          <w:szCs w:val="24"/>
        </w:rPr>
        <w:t xml:space="preserve"> RK, Spies TA, </w:t>
      </w:r>
      <w:proofErr w:type="spellStart"/>
      <w:r w:rsidRPr="00B07796">
        <w:rPr>
          <w:rFonts w:ascii="Arial" w:hAnsi="Arial" w:cs="Arial"/>
          <w:color w:val="222222"/>
          <w:sz w:val="24"/>
          <w:szCs w:val="24"/>
        </w:rPr>
        <w:t>Cansler</w:t>
      </w:r>
      <w:proofErr w:type="spellEnd"/>
      <w:r w:rsidRPr="00B07796">
        <w:rPr>
          <w:rFonts w:ascii="Arial" w:hAnsi="Arial" w:cs="Arial"/>
          <w:color w:val="222222"/>
          <w:sz w:val="24"/>
          <w:szCs w:val="24"/>
        </w:rPr>
        <w:t xml:space="preserve"> CA, </w:t>
      </w:r>
      <w:proofErr w:type="spellStart"/>
      <w:r w:rsidRPr="00B07796">
        <w:rPr>
          <w:rFonts w:ascii="Arial" w:hAnsi="Arial" w:cs="Arial"/>
          <w:color w:val="222222"/>
          <w:sz w:val="24"/>
          <w:szCs w:val="24"/>
        </w:rPr>
        <w:t>Belote</w:t>
      </w:r>
      <w:proofErr w:type="spellEnd"/>
      <w:r w:rsidRPr="00B07796">
        <w:rPr>
          <w:rFonts w:ascii="Arial" w:hAnsi="Arial" w:cs="Arial"/>
          <w:color w:val="222222"/>
          <w:sz w:val="24"/>
          <w:szCs w:val="24"/>
        </w:rPr>
        <w:t xml:space="preserve"> RT, Veblen TT, </w:t>
      </w:r>
      <w:r w:rsidRPr="00B07796">
        <w:rPr>
          <w:rFonts w:ascii="Arial" w:hAnsi="Arial" w:cs="Arial"/>
          <w:color w:val="222222"/>
          <w:sz w:val="24"/>
          <w:szCs w:val="24"/>
          <w:lang w:val="de-DE"/>
        </w:rPr>
        <w:t xml:space="preserve">Battaglia MA, Hoffman C, Skinner CN, </w:t>
      </w:r>
      <w:proofErr w:type="spellStart"/>
      <w:r w:rsidRPr="00B07796">
        <w:rPr>
          <w:rFonts w:ascii="Arial" w:hAnsi="Arial" w:cs="Arial"/>
          <w:color w:val="222222"/>
          <w:sz w:val="24"/>
          <w:szCs w:val="24"/>
          <w:lang w:val="de-DE"/>
        </w:rPr>
        <w:t>Safford</w:t>
      </w:r>
      <w:proofErr w:type="spellEnd"/>
      <w:r w:rsidRPr="00B07796">
        <w:rPr>
          <w:rFonts w:ascii="Arial" w:hAnsi="Arial" w:cs="Arial"/>
          <w:color w:val="222222"/>
          <w:sz w:val="24"/>
          <w:szCs w:val="24"/>
          <w:lang w:val="de-DE"/>
        </w:rPr>
        <w:t xml:space="preserve"> HD </w:t>
      </w:r>
      <w:proofErr w:type="spellStart"/>
      <w:r w:rsidRPr="00B07796">
        <w:rPr>
          <w:rFonts w:ascii="Arial" w:hAnsi="Arial" w:cs="Arial"/>
          <w:color w:val="222222"/>
          <w:sz w:val="24"/>
          <w:szCs w:val="24"/>
          <w:lang w:val="de-DE"/>
        </w:rPr>
        <w:t>and</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Salter</w:t>
      </w:r>
      <w:proofErr w:type="spellEnd"/>
      <w:r w:rsidRPr="00B07796">
        <w:rPr>
          <w:rFonts w:ascii="Arial" w:hAnsi="Arial" w:cs="Arial"/>
          <w:color w:val="222222"/>
          <w:sz w:val="24"/>
          <w:szCs w:val="24"/>
          <w:lang w:val="de-DE"/>
        </w:rPr>
        <w:t xml:space="preserve"> RB (2019) </w:t>
      </w:r>
      <w:proofErr w:type="spellStart"/>
      <w:r w:rsidRPr="00B07796">
        <w:rPr>
          <w:rFonts w:ascii="Arial" w:hAnsi="Arial" w:cs="Arial"/>
          <w:bCs/>
          <w:color w:val="222222"/>
          <w:sz w:val="24"/>
          <w:szCs w:val="24"/>
          <w:lang w:val="de-DE"/>
        </w:rPr>
        <w:t>Climate</w:t>
      </w:r>
      <w:proofErr w:type="spellEnd"/>
      <w:r w:rsidRPr="00B07796">
        <w:rPr>
          <w:rFonts w:ascii="Arial" w:hAnsi="Arial" w:cs="Arial"/>
          <w:bCs/>
          <w:color w:val="222222"/>
          <w:sz w:val="24"/>
          <w:szCs w:val="24"/>
          <w:lang w:val="de-DE"/>
        </w:rPr>
        <w:t xml:space="preserve">, Environment, </w:t>
      </w:r>
      <w:proofErr w:type="spellStart"/>
      <w:r w:rsidRPr="00B07796">
        <w:rPr>
          <w:rFonts w:ascii="Arial" w:hAnsi="Arial" w:cs="Arial"/>
          <w:bCs/>
          <w:color w:val="222222"/>
          <w:sz w:val="24"/>
          <w:szCs w:val="24"/>
          <w:lang w:val="de-DE"/>
        </w:rPr>
        <w:t>and</w:t>
      </w:r>
      <w:proofErr w:type="spellEnd"/>
      <w:r w:rsidRPr="00B07796">
        <w:rPr>
          <w:rFonts w:ascii="Arial" w:hAnsi="Arial" w:cs="Arial"/>
          <w:bCs/>
          <w:color w:val="222222"/>
          <w:sz w:val="24"/>
          <w:szCs w:val="24"/>
          <w:lang w:val="de-DE"/>
        </w:rPr>
        <w:t xml:space="preserve"> </w:t>
      </w:r>
      <w:proofErr w:type="spellStart"/>
      <w:r w:rsidRPr="00B07796">
        <w:rPr>
          <w:rFonts w:ascii="Arial" w:hAnsi="Arial" w:cs="Arial"/>
          <w:bCs/>
          <w:color w:val="222222"/>
          <w:sz w:val="24"/>
          <w:szCs w:val="24"/>
          <w:lang w:val="de-DE"/>
        </w:rPr>
        <w:t>Disturbance</w:t>
      </w:r>
      <w:proofErr w:type="spellEnd"/>
      <w:r w:rsidRPr="00B07796">
        <w:rPr>
          <w:rFonts w:ascii="Arial" w:hAnsi="Arial" w:cs="Arial"/>
          <w:bCs/>
          <w:color w:val="222222"/>
          <w:sz w:val="24"/>
          <w:szCs w:val="24"/>
          <w:lang w:val="de-DE"/>
        </w:rPr>
        <w:t xml:space="preserve"> </w:t>
      </w:r>
      <w:proofErr w:type="spellStart"/>
      <w:r w:rsidRPr="00B07796">
        <w:rPr>
          <w:rFonts w:ascii="Arial" w:hAnsi="Arial" w:cs="Arial"/>
          <w:bCs/>
          <w:color w:val="222222"/>
          <w:sz w:val="24"/>
          <w:szCs w:val="24"/>
          <w:lang w:val="de-DE"/>
        </w:rPr>
        <w:t>History</w:t>
      </w:r>
      <w:proofErr w:type="spellEnd"/>
      <w:r w:rsidRPr="00B07796">
        <w:rPr>
          <w:rFonts w:ascii="Arial" w:hAnsi="Arial" w:cs="Arial"/>
          <w:bCs/>
          <w:color w:val="222222"/>
          <w:sz w:val="24"/>
          <w:szCs w:val="24"/>
          <w:lang w:val="de-DE"/>
        </w:rPr>
        <w:t xml:space="preserve"> </w:t>
      </w:r>
      <w:proofErr w:type="spellStart"/>
      <w:r w:rsidRPr="00B07796">
        <w:rPr>
          <w:rFonts w:ascii="Arial" w:hAnsi="Arial" w:cs="Arial"/>
          <w:bCs/>
          <w:color w:val="222222"/>
          <w:sz w:val="24"/>
          <w:szCs w:val="24"/>
          <w:lang w:val="de-DE"/>
        </w:rPr>
        <w:t>Govern</w:t>
      </w:r>
      <w:proofErr w:type="spellEnd"/>
      <w:r w:rsidRPr="00B07796">
        <w:rPr>
          <w:rFonts w:ascii="Arial" w:hAnsi="Arial" w:cs="Arial"/>
          <w:bCs/>
          <w:color w:val="222222"/>
          <w:sz w:val="24"/>
          <w:szCs w:val="24"/>
          <w:lang w:val="de-DE"/>
        </w:rPr>
        <w:t xml:space="preserve"> </w:t>
      </w:r>
      <w:proofErr w:type="spellStart"/>
      <w:r w:rsidRPr="00B07796">
        <w:rPr>
          <w:rFonts w:ascii="Arial" w:hAnsi="Arial" w:cs="Arial"/>
          <w:bCs/>
          <w:color w:val="222222"/>
          <w:sz w:val="24"/>
          <w:szCs w:val="24"/>
          <w:lang w:val="de-DE"/>
        </w:rPr>
        <w:t>Resilience</w:t>
      </w:r>
      <w:proofErr w:type="spellEnd"/>
      <w:r w:rsidRPr="00B07796">
        <w:rPr>
          <w:rFonts w:ascii="Arial" w:hAnsi="Arial" w:cs="Arial"/>
          <w:bCs/>
          <w:color w:val="222222"/>
          <w:sz w:val="24"/>
          <w:szCs w:val="24"/>
          <w:lang w:val="de-DE"/>
        </w:rPr>
        <w:t xml:space="preserve"> </w:t>
      </w:r>
      <w:proofErr w:type="spellStart"/>
      <w:r w:rsidRPr="00B07796">
        <w:rPr>
          <w:rFonts w:ascii="Arial" w:hAnsi="Arial" w:cs="Arial"/>
          <w:bCs/>
          <w:color w:val="222222"/>
          <w:sz w:val="24"/>
          <w:szCs w:val="24"/>
          <w:lang w:val="de-DE"/>
        </w:rPr>
        <w:t>of</w:t>
      </w:r>
      <w:proofErr w:type="spellEnd"/>
      <w:r w:rsidRPr="00B07796">
        <w:rPr>
          <w:rFonts w:ascii="Arial" w:hAnsi="Arial" w:cs="Arial"/>
          <w:bCs/>
          <w:color w:val="222222"/>
          <w:sz w:val="24"/>
          <w:szCs w:val="24"/>
          <w:lang w:val="de-DE"/>
        </w:rPr>
        <w:t xml:space="preserve"> Western North American </w:t>
      </w:r>
      <w:proofErr w:type="spellStart"/>
      <w:r w:rsidRPr="00B07796">
        <w:rPr>
          <w:rFonts w:ascii="Arial" w:hAnsi="Arial" w:cs="Arial"/>
          <w:bCs/>
          <w:color w:val="222222"/>
          <w:sz w:val="24"/>
          <w:szCs w:val="24"/>
          <w:lang w:val="de-DE"/>
        </w:rPr>
        <w:t>Forests</w:t>
      </w:r>
      <w:proofErr w:type="spellEnd"/>
      <w:r w:rsidRPr="00B07796">
        <w:rPr>
          <w:rFonts w:ascii="Arial" w:hAnsi="Arial" w:cs="Arial"/>
          <w:bCs/>
          <w:color w:val="222222"/>
          <w:sz w:val="24"/>
          <w:szCs w:val="24"/>
          <w:lang w:val="de-DE"/>
        </w:rPr>
        <w:t>.</w:t>
      </w:r>
      <w:r w:rsidRPr="00B07796">
        <w:rPr>
          <w:rFonts w:ascii="Arial" w:hAnsi="Arial" w:cs="Arial"/>
          <w:color w:val="222222"/>
          <w:sz w:val="24"/>
          <w:szCs w:val="24"/>
          <w:lang w:val="de-DE"/>
        </w:rPr>
        <w:t xml:space="preserve"> Front. </w:t>
      </w:r>
      <w:proofErr w:type="spellStart"/>
      <w:r w:rsidRPr="00B07796">
        <w:rPr>
          <w:rFonts w:ascii="Arial" w:hAnsi="Arial" w:cs="Arial"/>
          <w:color w:val="222222"/>
          <w:sz w:val="24"/>
          <w:szCs w:val="24"/>
          <w:lang w:val="de-DE"/>
        </w:rPr>
        <w:t>Ecol</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Evol</w:t>
      </w:r>
      <w:proofErr w:type="spellEnd"/>
      <w:r w:rsidRPr="00B07796">
        <w:rPr>
          <w:rFonts w:ascii="Arial" w:hAnsi="Arial" w:cs="Arial"/>
          <w:color w:val="222222"/>
          <w:sz w:val="24"/>
          <w:szCs w:val="24"/>
          <w:lang w:val="de-DE"/>
        </w:rPr>
        <w:t>. 7:239. </w:t>
      </w:r>
      <w:r w:rsidRPr="00B07796">
        <w:rPr>
          <w:rFonts w:ascii="Arial" w:hAnsi="Arial" w:cs="Arial"/>
          <w:color w:val="222222"/>
          <w:sz w:val="24"/>
          <w:szCs w:val="24"/>
        </w:rPr>
        <w:fldChar w:fldCharType="begin"/>
      </w:r>
      <w:r w:rsidRPr="00B07796">
        <w:rPr>
          <w:rFonts w:ascii="Arial" w:hAnsi="Arial" w:cs="Arial"/>
          <w:color w:val="222222"/>
          <w:sz w:val="24"/>
          <w:szCs w:val="24"/>
        </w:rPr>
        <w:instrText xml:space="preserve"> HYPERLINK "https://doi.org/10.3389/fevo.2019.00239" \t "_blank" </w:instrText>
      </w:r>
      <w:r w:rsidRPr="00B07796">
        <w:rPr>
          <w:rFonts w:ascii="Arial" w:hAnsi="Arial" w:cs="Arial"/>
          <w:color w:val="222222"/>
          <w:sz w:val="24"/>
          <w:szCs w:val="24"/>
        </w:rPr>
        <w:fldChar w:fldCharType="separate"/>
      </w:r>
      <w:r w:rsidRPr="00B07796">
        <w:rPr>
          <w:rStyle w:val="Hipervnculo"/>
          <w:rFonts w:ascii="Arial" w:hAnsi="Arial" w:cs="Arial"/>
          <w:sz w:val="24"/>
          <w:szCs w:val="24"/>
          <w:lang w:val="de-DE"/>
        </w:rPr>
        <w:t>https://doi.org/10.3389/fevo.2019.00239</w:t>
      </w:r>
      <w:r w:rsidRPr="00B07796">
        <w:rPr>
          <w:rFonts w:ascii="Arial" w:hAnsi="Arial" w:cs="Arial"/>
          <w:color w:val="222222"/>
          <w:sz w:val="24"/>
          <w:szCs w:val="24"/>
        </w:rPr>
        <w:fldChar w:fldCharType="end"/>
      </w:r>
    </w:p>
    <w:p w14:paraId="68B981B1" w14:textId="77777777" w:rsidR="00B07796" w:rsidRPr="00305CEF" w:rsidRDefault="00B07796" w:rsidP="00305CEF">
      <w:pPr>
        <w:pStyle w:val="Prrafodelista"/>
        <w:numPr>
          <w:ilvl w:val="0"/>
          <w:numId w:val="18"/>
        </w:numPr>
        <w:spacing w:after="240" w:line="240" w:lineRule="auto"/>
        <w:contextualSpacing w:val="0"/>
        <w:jc w:val="both"/>
        <w:rPr>
          <w:rFonts w:ascii="Arial" w:hAnsi="Arial" w:cs="Arial"/>
          <w:sz w:val="24"/>
          <w:szCs w:val="24"/>
        </w:rPr>
      </w:pPr>
      <w:proofErr w:type="spellStart"/>
      <w:r w:rsidRPr="002F6A76">
        <w:rPr>
          <w:rFonts w:ascii="Arial" w:hAnsi="Arial" w:cs="Arial"/>
          <w:b/>
          <w:sz w:val="24"/>
          <w:szCs w:val="24"/>
        </w:rPr>
        <w:t>Huaico</w:t>
      </w:r>
      <w:proofErr w:type="spellEnd"/>
      <w:r w:rsidRPr="002F6A76">
        <w:rPr>
          <w:rFonts w:ascii="Arial" w:hAnsi="Arial" w:cs="Arial"/>
          <w:b/>
          <w:sz w:val="24"/>
          <w:szCs w:val="24"/>
        </w:rPr>
        <w:t xml:space="preserve"> </w:t>
      </w:r>
      <w:proofErr w:type="spellStart"/>
      <w:r w:rsidRPr="002F6A76">
        <w:rPr>
          <w:rFonts w:ascii="Arial" w:hAnsi="Arial" w:cs="Arial"/>
          <w:b/>
          <w:sz w:val="24"/>
          <w:szCs w:val="24"/>
        </w:rPr>
        <w:t>Malhue</w:t>
      </w:r>
      <w:proofErr w:type="spellEnd"/>
      <w:r w:rsidRPr="002F6A76">
        <w:rPr>
          <w:rFonts w:ascii="Arial" w:hAnsi="Arial" w:cs="Arial"/>
          <w:b/>
          <w:sz w:val="24"/>
          <w:szCs w:val="24"/>
        </w:rPr>
        <w:t xml:space="preserve"> A.,</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y A. Romero </w:t>
      </w:r>
      <w:proofErr w:type="spellStart"/>
      <w:r w:rsidRPr="00F541CB">
        <w:rPr>
          <w:rFonts w:ascii="Arial" w:hAnsi="Arial" w:cs="Arial"/>
          <w:sz w:val="24"/>
          <w:szCs w:val="24"/>
        </w:rPr>
        <w:t>Díaz</w:t>
      </w:r>
      <w:proofErr w:type="spellEnd"/>
      <w:r w:rsidRPr="00F541CB">
        <w:rPr>
          <w:rFonts w:ascii="Arial" w:hAnsi="Arial" w:cs="Arial"/>
          <w:sz w:val="24"/>
          <w:szCs w:val="24"/>
        </w:rPr>
        <w:t xml:space="preserve">. </w:t>
      </w:r>
      <w:r w:rsidRPr="00F541CB">
        <w:rPr>
          <w:rFonts w:ascii="Arial" w:hAnsi="Arial" w:cs="Arial"/>
          <w:color w:val="FF0000"/>
          <w:sz w:val="24"/>
          <w:szCs w:val="24"/>
        </w:rPr>
        <w:t>2018</w:t>
      </w:r>
      <w:r w:rsidRPr="00F541CB">
        <w:rPr>
          <w:rFonts w:ascii="Arial" w:hAnsi="Arial" w:cs="Arial"/>
          <w:sz w:val="24"/>
          <w:szCs w:val="24"/>
        </w:rPr>
        <w:t xml:space="preserve">. </w:t>
      </w:r>
      <w:proofErr w:type="spellStart"/>
      <w:r w:rsidRPr="00F541CB">
        <w:rPr>
          <w:rFonts w:ascii="Arial" w:hAnsi="Arial" w:cs="Arial"/>
          <w:sz w:val="24"/>
          <w:szCs w:val="24"/>
        </w:rPr>
        <w:t>Evolución</w:t>
      </w:r>
      <w:proofErr w:type="spellEnd"/>
      <w:r w:rsidRPr="00F541CB">
        <w:rPr>
          <w:rFonts w:ascii="Arial" w:hAnsi="Arial" w:cs="Arial"/>
          <w:sz w:val="24"/>
          <w:szCs w:val="24"/>
        </w:rPr>
        <w:t xml:space="preserve"> de los </w:t>
      </w:r>
      <w:proofErr w:type="spellStart"/>
      <w:r w:rsidRPr="00F541CB">
        <w:rPr>
          <w:rFonts w:ascii="Arial" w:hAnsi="Arial" w:cs="Arial"/>
          <w:sz w:val="24"/>
          <w:szCs w:val="24"/>
        </w:rPr>
        <w:t>enfoques</w:t>
      </w:r>
      <w:proofErr w:type="spellEnd"/>
      <w:r w:rsidRPr="00F541CB">
        <w:rPr>
          <w:rFonts w:ascii="Arial" w:hAnsi="Arial" w:cs="Arial"/>
          <w:sz w:val="24"/>
          <w:szCs w:val="24"/>
        </w:rPr>
        <w:t xml:space="preserve"> en </w:t>
      </w:r>
      <w:proofErr w:type="spellStart"/>
      <w:r w:rsidRPr="00F541CB">
        <w:rPr>
          <w:rFonts w:ascii="Arial" w:hAnsi="Arial" w:cs="Arial"/>
          <w:sz w:val="24"/>
          <w:szCs w:val="24"/>
        </w:rPr>
        <w:t>desertificación</w:t>
      </w:r>
      <w:proofErr w:type="spellEnd"/>
      <w:r w:rsidRPr="00F541CB">
        <w:rPr>
          <w:rFonts w:ascii="Arial" w:hAnsi="Arial" w:cs="Arial"/>
          <w:sz w:val="24"/>
          <w:szCs w:val="24"/>
        </w:rPr>
        <w:t xml:space="preserve">: </w:t>
      </w:r>
      <w:proofErr w:type="spellStart"/>
      <w:r w:rsidRPr="00F541CB">
        <w:rPr>
          <w:rFonts w:ascii="Arial" w:hAnsi="Arial" w:cs="Arial"/>
          <w:sz w:val="24"/>
          <w:szCs w:val="24"/>
        </w:rPr>
        <w:t>una</w:t>
      </w:r>
      <w:proofErr w:type="spellEnd"/>
      <w:r w:rsidRPr="00F541CB">
        <w:rPr>
          <w:rFonts w:ascii="Arial" w:hAnsi="Arial" w:cs="Arial"/>
          <w:sz w:val="24"/>
          <w:szCs w:val="24"/>
        </w:rPr>
        <w:t xml:space="preserve"> </w:t>
      </w:r>
      <w:proofErr w:type="spellStart"/>
      <w:r w:rsidRPr="00F541CB">
        <w:rPr>
          <w:rFonts w:ascii="Arial" w:hAnsi="Arial" w:cs="Arial"/>
          <w:sz w:val="24"/>
          <w:szCs w:val="24"/>
        </w:rPr>
        <w:t>revisión</w:t>
      </w:r>
      <w:proofErr w:type="spellEnd"/>
      <w:r w:rsidRPr="00F541CB">
        <w:rPr>
          <w:rFonts w:ascii="Arial" w:hAnsi="Arial" w:cs="Arial"/>
          <w:sz w:val="24"/>
          <w:szCs w:val="24"/>
        </w:rPr>
        <w:t xml:space="preserve"> de 170 </w:t>
      </w:r>
      <w:proofErr w:type="spellStart"/>
      <w:r w:rsidRPr="00F541CB">
        <w:rPr>
          <w:rFonts w:ascii="Arial" w:hAnsi="Arial" w:cs="Arial"/>
          <w:sz w:val="24"/>
          <w:szCs w:val="24"/>
        </w:rPr>
        <w:t>estudios</w:t>
      </w:r>
      <w:proofErr w:type="spellEnd"/>
      <w:r w:rsidRPr="00F541CB">
        <w:rPr>
          <w:rFonts w:ascii="Arial" w:hAnsi="Arial" w:cs="Arial"/>
          <w:sz w:val="24"/>
          <w:szCs w:val="24"/>
        </w:rPr>
        <w:t xml:space="preserve"> de </w:t>
      </w:r>
      <w:proofErr w:type="spellStart"/>
      <w:r w:rsidRPr="00F541CB">
        <w:rPr>
          <w:rFonts w:ascii="Arial" w:hAnsi="Arial" w:cs="Arial"/>
          <w:sz w:val="24"/>
          <w:szCs w:val="24"/>
        </w:rPr>
        <w:t>casos</w:t>
      </w:r>
      <w:proofErr w:type="spellEnd"/>
      <w:r w:rsidRPr="00F541CB">
        <w:rPr>
          <w:rFonts w:ascii="Arial" w:hAnsi="Arial" w:cs="Arial"/>
          <w:sz w:val="24"/>
          <w:szCs w:val="24"/>
        </w:rPr>
        <w:t xml:space="preserve">. </w:t>
      </w:r>
      <w:proofErr w:type="spellStart"/>
      <w:r w:rsidRPr="00F541CB">
        <w:rPr>
          <w:rFonts w:ascii="Arial" w:hAnsi="Arial" w:cs="Arial"/>
          <w:i/>
          <w:sz w:val="24"/>
          <w:szCs w:val="24"/>
        </w:rPr>
        <w:t>Cuadernos</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Geográficos</w:t>
      </w:r>
      <w:proofErr w:type="spellEnd"/>
      <w:r w:rsidRPr="00F541CB">
        <w:rPr>
          <w:rFonts w:ascii="Arial" w:hAnsi="Arial" w:cs="Arial"/>
          <w:sz w:val="24"/>
          <w:szCs w:val="24"/>
        </w:rPr>
        <w:t>. 57(2)</w:t>
      </w:r>
      <w:proofErr w:type="gramStart"/>
      <w:r w:rsidRPr="00F541CB">
        <w:rPr>
          <w:rFonts w:ascii="Arial" w:hAnsi="Arial" w:cs="Arial"/>
          <w:sz w:val="24"/>
          <w:szCs w:val="24"/>
        </w:rPr>
        <w:t>:1</w:t>
      </w:r>
      <w:proofErr w:type="gramEnd"/>
      <w:r w:rsidRPr="00F541CB">
        <w:rPr>
          <w:rFonts w:ascii="Arial" w:hAnsi="Arial" w:cs="Arial"/>
          <w:sz w:val="24"/>
          <w:szCs w:val="24"/>
        </w:rPr>
        <w:t xml:space="preserve">-19 </w:t>
      </w:r>
      <w:hyperlink r:id="rId15" w:history="1">
        <w:r w:rsidRPr="00F541CB">
          <w:rPr>
            <w:rStyle w:val="Hipervnculo"/>
            <w:rFonts w:ascii="Arial" w:hAnsi="Arial" w:cs="Arial"/>
            <w:sz w:val="24"/>
            <w:szCs w:val="24"/>
            <w:u w:val="none"/>
          </w:rPr>
          <w:t>http://revistaseug.ugr.es/index.php/cuadgeo/article/view/5530</w:t>
        </w:r>
      </w:hyperlink>
    </w:p>
    <w:p w14:paraId="2FB146BB" w14:textId="77777777" w:rsidR="00B07796" w:rsidRPr="00B07796" w:rsidRDefault="00B07796" w:rsidP="00B07796">
      <w:pPr>
        <w:pStyle w:val="Prrafodelista"/>
        <w:numPr>
          <w:ilvl w:val="0"/>
          <w:numId w:val="18"/>
        </w:numPr>
        <w:spacing w:after="240" w:line="240" w:lineRule="auto"/>
        <w:contextualSpacing w:val="0"/>
        <w:rPr>
          <w:rFonts w:ascii="Arial" w:hAnsi="Arial" w:cs="Arial"/>
          <w:sz w:val="24"/>
          <w:szCs w:val="24"/>
          <w:lang w:val="es-MX"/>
        </w:rPr>
      </w:pPr>
      <w:r w:rsidRPr="00B07796">
        <w:rPr>
          <w:rFonts w:ascii="Arial" w:hAnsi="Arial" w:cs="Arial"/>
          <w:color w:val="222222"/>
          <w:sz w:val="24"/>
          <w:szCs w:val="24"/>
        </w:rPr>
        <w:t>Murphy JS</w:t>
      </w:r>
      <w:proofErr w:type="gramStart"/>
      <w:r w:rsidRPr="00B07796">
        <w:rPr>
          <w:rFonts w:ascii="Arial" w:hAnsi="Arial" w:cs="Arial"/>
          <w:color w:val="222222"/>
          <w:sz w:val="24"/>
          <w:szCs w:val="24"/>
        </w:rPr>
        <w:t>.,</w:t>
      </w:r>
      <w:proofErr w:type="gramEnd"/>
      <w:r w:rsidRPr="00B07796">
        <w:rPr>
          <w:rFonts w:ascii="Arial" w:hAnsi="Arial" w:cs="Arial"/>
          <w:color w:val="222222"/>
          <w:sz w:val="24"/>
          <w:szCs w:val="24"/>
        </w:rPr>
        <w:t xml:space="preserve"> York R., </w:t>
      </w:r>
      <w:r w:rsidRPr="00B07796">
        <w:rPr>
          <w:rFonts w:ascii="Arial" w:hAnsi="Arial" w:cs="Arial"/>
          <w:b/>
          <w:bCs/>
          <w:color w:val="222222"/>
          <w:sz w:val="24"/>
          <w:szCs w:val="24"/>
        </w:rPr>
        <w:t>Rivera-Huerta H.</w:t>
      </w:r>
      <w:r w:rsidRPr="00B07796">
        <w:rPr>
          <w:rFonts w:ascii="Arial" w:hAnsi="Arial" w:cs="Arial"/>
          <w:b/>
          <w:color w:val="222222"/>
          <w:sz w:val="24"/>
          <w:szCs w:val="24"/>
        </w:rPr>
        <w:t> </w:t>
      </w:r>
      <w:r w:rsidRPr="00B07796">
        <w:rPr>
          <w:rFonts w:ascii="Arial" w:hAnsi="Arial" w:cs="Arial"/>
          <w:color w:val="222222"/>
          <w:sz w:val="24"/>
          <w:szCs w:val="24"/>
        </w:rPr>
        <w:t xml:space="preserve">and Stephens S. 2021. </w:t>
      </w:r>
      <w:proofErr w:type="gramStart"/>
      <w:r w:rsidRPr="00B07796">
        <w:rPr>
          <w:rFonts w:ascii="Arial" w:hAnsi="Arial" w:cs="Arial"/>
          <w:color w:val="222222"/>
          <w:sz w:val="24"/>
          <w:szCs w:val="24"/>
        </w:rPr>
        <w:t xml:space="preserve">Characteristics and metrics of resilient forest in the Sierra San Pedro </w:t>
      </w:r>
      <w:proofErr w:type="spellStart"/>
      <w:r w:rsidRPr="00B07796">
        <w:rPr>
          <w:rFonts w:ascii="Arial" w:hAnsi="Arial" w:cs="Arial"/>
          <w:color w:val="222222"/>
          <w:sz w:val="24"/>
          <w:szCs w:val="24"/>
        </w:rPr>
        <w:t>Martír</w:t>
      </w:r>
      <w:proofErr w:type="spellEnd"/>
      <w:r w:rsidRPr="00B07796">
        <w:rPr>
          <w:rFonts w:ascii="Arial" w:hAnsi="Arial" w:cs="Arial"/>
          <w:color w:val="222222"/>
          <w:sz w:val="24"/>
          <w:szCs w:val="24"/>
        </w:rPr>
        <w:t>, Mexico.</w:t>
      </w:r>
      <w:proofErr w:type="gramEnd"/>
      <w:r w:rsidRPr="00B07796">
        <w:rPr>
          <w:rFonts w:ascii="Arial" w:hAnsi="Arial" w:cs="Arial"/>
          <w:color w:val="222222"/>
          <w:sz w:val="24"/>
          <w:szCs w:val="24"/>
        </w:rPr>
        <w:t xml:space="preserve"> Forest Ecology and Management. 482. </w:t>
      </w:r>
      <w:r w:rsidRPr="00B07796">
        <w:rPr>
          <w:rFonts w:ascii="Arial" w:hAnsi="Arial" w:cs="Arial"/>
          <w:color w:val="222222"/>
          <w:sz w:val="24"/>
          <w:szCs w:val="24"/>
        </w:rPr>
        <w:fldChar w:fldCharType="begin"/>
      </w:r>
      <w:r w:rsidRPr="00B07796">
        <w:rPr>
          <w:rFonts w:ascii="Arial" w:hAnsi="Arial" w:cs="Arial"/>
          <w:color w:val="222222"/>
          <w:sz w:val="24"/>
          <w:szCs w:val="24"/>
        </w:rPr>
        <w:instrText xml:space="preserve"> HYPERLINK "https://doi.org/10.1016/j.foreco.2020.118864" \t "_blank" </w:instrText>
      </w:r>
      <w:r w:rsidRPr="00B07796">
        <w:rPr>
          <w:rFonts w:ascii="Arial" w:hAnsi="Arial" w:cs="Arial"/>
          <w:color w:val="222222"/>
          <w:sz w:val="24"/>
          <w:szCs w:val="24"/>
        </w:rPr>
        <w:fldChar w:fldCharType="separate"/>
      </w:r>
      <w:r w:rsidRPr="00B07796">
        <w:rPr>
          <w:rStyle w:val="Hipervnculo"/>
          <w:rFonts w:ascii="Arial" w:hAnsi="Arial" w:cs="Arial"/>
          <w:sz w:val="24"/>
          <w:szCs w:val="24"/>
        </w:rPr>
        <w:t>https://doi.org/10.1016/j.foreco.2020.118864</w:t>
      </w:r>
      <w:r w:rsidRPr="00B07796">
        <w:rPr>
          <w:rFonts w:ascii="Arial" w:hAnsi="Arial" w:cs="Arial"/>
          <w:color w:val="222222"/>
          <w:sz w:val="24"/>
          <w:szCs w:val="24"/>
        </w:rPr>
        <w:fldChar w:fldCharType="end"/>
      </w:r>
    </w:p>
    <w:p w14:paraId="3EF34F32" w14:textId="77777777" w:rsidR="00B07796" w:rsidRPr="00305CEF" w:rsidRDefault="00B07796" w:rsidP="00305CEF">
      <w:pPr>
        <w:pStyle w:val="Prrafodelista"/>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contextualSpacing w:val="0"/>
        <w:jc w:val="both"/>
        <w:rPr>
          <w:rFonts w:ascii="Arial" w:eastAsia="Helvetica Neue" w:hAnsi="Arial" w:cs="Arial"/>
          <w:color w:val="000000" w:themeColor="text1"/>
          <w:sz w:val="24"/>
          <w:szCs w:val="24"/>
        </w:rPr>
      </w:pPr>
      <w:r w:rsidRPr="002F6A76">
        <w:rPr>
          <w:rFonts w:ascii="Arial" w:eastAsia="Helvetica Neue" w:hAnsi="Arial" w:cs="Arial"/>
          <w:b/>
          <w:color w:val="000000" w:themeColor="text1"/>
          <w:sz w:val="24"/>
          <w:szCs w:val="24"/>
        </w:rPr>
        <w:t>Reyna-</w:t>
      </w:r>
      <w:proofErr w:type="spellStart"/>
      <w:r w:rsidRPr="002F6A76">
        <w:rPr>
          <w:rFonts w:ascii="Arial" w:eastAsia="Helvetica Neue" w:hAnsi="Arial" w:cs="Arial"/>
          <w:b/>
          <w:color w:val="000000" w:themeColor="text1"/>
          <w:sz w:val="24"/>
          <w:szCs w:val="24"/>
        </w:rPr>
        <w:t>Fabián</w:t>
      </w:r>
      <w:proofErr w:type="spellEnd"/>
      <w:r w:rsidRPr="002F6A76">
        <w:rPr>
          <w:rFonts w:ascii="Arial" w:eastAsia="Helvetica Neue" w:hAnsi="Arial" w:cs="Arial"/>
          <w:b/>
          <w:color w:val="000000" w:themeColor="text1"/>
          <w:sz w:val="24"/>
          <w:szCs w:val="24"/>
        </w:rPr>
        <w:t>, M.,</w:t>
      </w:r>
      <w:r w:rsidRPr="00F541CB">
        <w:rPr>
          <w:rFonts w:ascii="Arial" w:eastAsia="Helvetica Neue" w:hAnsi="Arial" w:cs="Arial"/>
          <w:color w:val="000000" w:themeColor="text1"/>
          <w:sz w:val="24"/>
          <w:szCs w:val="24"/>
        </w:rPr>
        <w:t xml:space="preserve"> Espinoza, A., </w:t>
      </w:r>
      <w:proofErr w:type="spellStart"/>
      <w:r w:rsidRPr="00F541CB">
        <w:rPr>
          <w:rFonts w:ascii="Arial" w:eastAsia="Helvetica Neue" w:hAnsi="Arial" w:cs="Arial"/>
          <w:color w:val="000000" w:themeColor="text1"/>
          <w:sz w:val="24"/>
          <w:szCs w:val="24"/>
        </w:rPr>
        <w:t>Seingier</w:t>
      </w:r>
      <w:proofErr w:type="spellEnd"/>
      <w:r w:rsidRPr="00F541CB">
        <w:rPr>
          <w:rFonts w:ascii="Arial" w:eastAsia="Helvetica Neue" w:hAnsi="Arial" w:cs="Arial"/>
          <w:color w:val="000000" w:themeColor="text1"/>
          <w:sz w:val="24"/>
          <w:szCs w:val="24"/>
        </w:rPr>
        <w:t xml:space="preserve">, G., Ortiz-Lozano, L., y </w:t>
      </w:r>
      <w:proofErr w:type="spellStart"/>
      <w:r w:rsidRPr="00F541CB">
        <w:rPr>
          <w:rFonts w:ascii="Arial" w:eastAsia="Helvetica Neue" w:hAnsi="Arial" w:cs="Arial"/>
          <w:color w:val="000000" w:themeColor="text1"/>
          <w:sz w:val="24"/>
          <w:szCs w:val="24"/>
        </w:rPr>
        <w:t>Espejel</w:t>
      </w:r>
      <w:proofErr w:type="spellEnd"/>
      <w:r w:rsidRPr="00F541CB">
        <w:rPr>
          <w:rFonts w:ascii="Arial" w:eastAsia="Helvetica Neue" w:hAnsi="Arial" w:cs="Arial"/>
          <w:color w:val="000000" w:themeColor="text1"/>
          <w:sz w:val="24"/>
          <w:szCs w:val="24"/>
        </w:rPr>
        <w:t xml:space="preserve">, I. </w:t>
      </w:r>
      <w:r w:rsidRPr="00F541CB">
        <w:rPr>
          <w:rFonts w:ascii="Arial" w:eastAsia="Helvetica Neue" w:hAnsi="Arial" w:cs="Arial"/>
          <w:color w:val="FF0000"/>
          <w:sz w:val="24"/>
          <w:szCs w:val="24"/>
        </w:rPr>
        <w:t>2018</w:t>
      </w:r>
      <w:r w:rsidRPr="00F541CB">
        <w:rPr>
          <w:rFonts w:ascii="Arial" w:eastAsia="Helvetica Neue" w:hAnsi="Arial" w:cs="Arial"/>
          <w:color w:val="000000" w:themeColor="text1"/>
          <w:sz w:val="24"/>
          <w:szCs w:val="24"/>
        </w:rPr>
        <w:t xml:space="preserve">. De la </w:t>
      </w:r>
      <w:proofErr w:type="spellStart"/>
      <w:r w:rsidRPr="00F541CB">
        <w:rPr>
          <w:rFonts w:ascii="Arial" w:eastAsia="Helvetica Neue" w:hAnsi="Arial" w:cs="Arial"/>
          <w:color w:val="000000" w:themeColor="text1"/>
          <w:sz w:val="24"/>
          <w:szCs w:val="24"/>
        </w:rPr>
        <w:t>evaluación</w:t>
      </w:r>
      <w:proofErr w:type="spellEnd"/>
      <w:r w:rsidRPr="00F541CB">
        <w:rPr>
          <w:rFonts w:ascii="Arial" w:eastAsia="Helvetica Neue" w:hAnsi="Arial" w:cs="Arial"/>
          <w:color w:val="000000" w:themeColor="text1"/>
          <w:sz w:val="24"/>
          <w:szCs w:val="24"/>
        </w:rPr>
        <w:t xml:space="preserve"> </w:t>
      </w:r>
      <w:proofErr w:type="spellStart"/>
      <w:r w:rsidRPr="00F541CB">
        <w:rPr>
          <w:rFonts w:ascii="Arial" w:eastAsia="Helvetica Neue" w:hAnsi="Arial" w:cs="Arial"/>
          <w:color w:val="000000" w:themeColor="text1"/>
          <w:sz w:val="24"/>
          <w:szCs w:val="24"/>
        </w:rPr>
        <w:t>ecológica</w:t>
      </w:r>
      <w:proofErr w:type="spellEnd"/>
      <w:r w:rsidRPr="00F541CB">
        <w:rPr>
          <w:rFonts w:ascii="Arial" w:eastAsia="Helvetica Neue" w:hAnsi="Arial" w:cs="Arial"/>
          <w:color w:val="000000" w:themeColor="text1"/>
          <w:sz w:val="24"/>
          <w:szCs w:val="24"/>
        </w:rPr>
        <w:t xml:space="preserve"> a la socio-</w:t>
      </w:r>
      <w:proofErr w:type="spellStart"/>
      <w:r w:rsidRPr="00F541CB">
        <w:rPr>
          <w:rFonts w:ascii="Arial" w:eastAsia="Helvetica Neue" w:hAnsi="Arial" w:cs="Arial"/>
          <w:color w:val="000000" w:themeColor="text1"/>
          <w:sz w:val="24"/>
          <w:szCs w:val="24"/>
        </w:rPr>
        <w:t>ecológica</w:t>
      </w:r>
      <w:proofErr w:type="spellEnd"/>
      <w:r w:rsidRPr="00F541CB">
        <w:rPr>
          <w:rFonts w:ascii="Arial" w:eastAsia="Helvetica Neue" w:hAnsi="Arial" w:cs="Arial"/>
          <w:color w:val="000000" w:themeColor="text1"/>
          <w:sz w:val="24"/>
          <w:szCs w:val="24"/>
        </w:rPr>
        <w:t xml:space="preserve">: la </w:t>
      </w:r>
      <w:proofErr w:type="spellStart"/>
      <w:r w:rsidRPr="00F541CB">
        <w:rPr>
          <w:rFonts w:ascii="Arial" w:eastAsia="Helvetica Neue" w:hAnsi="Arial" w:cs="Arial"/>
          <w:color w:val="000000" w:themeColor="text1"/>
          <w:sz w:val="24"/>
          <w:szCs w:val="24"/>
        </w:rPr>
        <w:t>vulnerabilidad</w:t>
      </w:r>
      <w:proofErr w:type="spellEnd"/>
      <w:r w:rsidRPr="00F541CB">
        <w:rPr>
          <w:rFonts w:ascii="Arial" w:eastAsia="Helvetica Neue" w:hAnsi="Arial" w:cs="Arial"/>
          <w:color w:val="000000" w:themeColor="text1"/>
          <w:sz w:val="24"/>
          <w:szCs w:val="24"/>
        </w:rPr>
        <w:t xml:space="preserve"> de los </w:t>
      </w:r>
      <w:proofErr w:type="spellStart"/>
      <w:r w:rsidRPr="00F541CB">
        <w:rPr>
          <w:rFonts w:ascii="Arial" w:eastAsia="Helvetica Neue" w:hAnsi="Arial" w:cs="Arial"/>
          <w:color w:val="000000" w:themeColor="text1"/>
          <w:sz w:val="24"/>
          <w:szCs w:val="24"/>
        </w:rPr>
        <w:t>arrecifes</w:t>
      </w:r>
      <w:proofErr w:type="spellEnd"/>
      <w:r w:rsidRPr="00F541CB">
        <w:rPr>
          <w:rFonts w:ascii="Arial" w:eastAsia="Helvetica Neue" w:hAnsi="Arial" w:cs="Arial"/>
          <w:color w:val="000000" w:themeColor="text1"/>
          <w:sz w:val="24"/>
          <w:szCs w:val="24"/>
        </w:rPr>
        <w:t xml:space="preserve"> de coral ante los </w:t>
      </w:r>
      <w:proofErr w:type="spellStart"/>
      <w:r w:rsidRPr="00F541CB">
        <w:rPr>
          <w:rFonts w:ascii="Arial" w:eastAsia="Helvetica Neue" w:hAnsi="Arial" w:cs="Arial"/>
          <w:color w:val="000000" w:themeColor="text1"/>
          <w:sz w:val="24"/>
          <w:szCs w:val="24"/>
        </w:rPr>
        <w:t>factores</w:t>
      </w:r>
      <w:proofErr w:type="spellEnd"/>
      <w:r w:rsidRPr="00F541CB">
        <w:rPr>
          <w:rFonts w:ascii="Arial" w:eastAsia="Helvetica Neue" w:hAnsi="Arial" w:cs="Arial"/>
          <w:color w:val="000000" w:themeColor="text1"/>
          <w:sz w:val="24"/>
          <w:szCs w:val="24"/>
        </w:rPr>
        <w:t xml:space="preserve"> de </w:t>
      </w:r>
      <w:proofErr w:type="spellStart"/>
      <w:r w:rsidRPr="00F541CB">
        <w:rPr>
          <w:rFonts w:ascii="Arial" w:eastAsia="Helvetica Neue" w:hAnsi="Arial" w:cs="Arial"/>
          <w:color w:val="000000" w:themeColor="text1"/>
          <w:sz w:val="24"/>
          <w:szCs w:val="24"/>
        </w:rPr>
        <w:t>estrés</w:t>
      </w:r>
      <w:proofErr w:type="spellEnd"/>
      <w:r w:rsidRPr="00F541CB">
        <w:rPr>
          <w:rFonts w:ascii="Arial" w:eastAsia="Helvetica Neue" w:hAnsi="Arial" w:cs="Arial"/>
          <w:color w:val="000000" w:themeColor="text1"/>
          <w:sz w:val="24"/>
          <w:szCs w:val="24"/>
        </w:rPr>
        <w:t xml:space="preserve"> </w:t>
      </w:r>
      <w:proofErr w:type="spellStart"/>
      <w:r w:rsidRPr="00F541CB">
        <w:rPr>
          <w:rFonts w:ascii="Arial" w:eastAsia="Helvetica Neue" w:hAnsi="Arial" w:cs="Arial"/>
          <w:color w:val="000000" w:themeColor="text1"/>
          <w:sz w:val="24"/>
          <w:szCs w:val="24"/>
        </w:rPr>
        <w:t>asociados</w:t>
      </w:r>
      <w:proofErr w:type="spellEnd"/>
      <w:r w:rsidRPr="00F541CB">
        <w:rPr>
          <w:rFonts w:ascii="Arial" w:eastAsia="Helvetica Neue" w:hAnsi="Arial" w:cs="Arial"/>
          <w:color w:val="000000" w:themeColor="text1"/>
          <w:sz w:val="24"/>
          <w:szCs w:val="24"/>
        </w:rPr>
        <w:t xml:space="preserve"> al </w:t>
      </w:r>
      <w:proofErr w:type="spellStart"/>
      <w:r w:rsidRPr="00F541CB">
        <w:rPr>
          <w:rFonts w:ascii="Arial" w:eastAsia="Helvetica Neue" w:hAnsi="Arial" w:cs="Arial"/>
          <w:color w:val="000000" w:themeColor="text1"/>
          <w:sz w:val="24"/>
          <w:szCs w:val="24"/>
        </w:rPr>
        <w:t>cambio</w:t>
      </w:r>
      <w:proofErr w:type="spellEnd"/>
      <w:r w:rsidRPr="00F541CB">
        <w:rPr>
          <w:rFonts w:ascii="Arial" w:eastAsia="Helvetica Neue" w:hAnsi="Arial" w:cs="Arial"/>
          <w:color w:val="000000" w:themeColor="text1"/>
          <w:sz w:val="24"/>
          <w:szCs w:val="24"/>
        </w:rPr>
        <w:t xml:space="preserve"> </w:t>
      </w:r>
      <w:proofErr w:type="spellStart"/>
      <w:r w:rsidRPr="00F541CB">
        <w:rPr>
          <w:rFonts w:ascii="Arial" w:eastAsia="Helvetica Neue" w:hAnsi="Arial" w:cs="Arial"/>
          <w:color w:val="000000" w:themeColor="text1"/>
          <w:sz w:val="24"/>
          <w:szCs w:val="24"/>
        </w:rPr>
        <w:t>climático</w:t>
      </w:r>
      <w:proofErr w:type="spellEnd"/>
      <w:r w:rsidRPr="00F541CB">
        <w:rPr>
          <w:rFonts w:ascii="Arial" w:eastAsia="Helvetica Neue" w:hAnsi="Arial" w:cs="Arial"/>
          <w:color w:val="000000" w:themeColor="text1"/>
          <w:sz w:val="24"/>
          <w:szCs w:val="24"/>
        </w:rPr>
        <w:t>. </w:t>
      </w:r>
      <w:proofErr w:type="spellStart"/>
      <w:r w:rsidRPr="00F541CB">
        <w:rPr>
          <w:rFonts w:ascii="Arial" w:eastAsia="Helvetica Neue" w:hAnsi="Arial" w:cs="Arial"/>
          <w:i/>
          <w:color w:val="000000" w:themeColor="text1"/>
          <w:sz w:val="24"/>
          <w:szCs w:val="24"/>
        </w:rPr>
        <w:t>Sociedad</w:t>
      </w:r>
      <w:proofErr w:type="spellEnd"/>
      <w:r w:rsidRPr="00F541CB">
        <w:rPr>
          <w:rFonts w:ascii="Arial" w:eastAsia="Helvetica Neue" w:hAnsi="Arial" w:cs="Arial"/>
          <w:i/>
          <w:color w:val="000000" w:themeColor="text1"/>
          <w:sz w:val="24"/>
          <w:szCs w:val="24"/>
        </w:rPr>
        <w:t xml:space="preserve"> y </w:t>
      </w:r>
      <w:proofErr w:type="spellStart"/>
      <w:r w:rsidRPr="00F541CB">
        <w:rPr>
          <w:rFonts w:ascii="Arial" w:eastAsia="Helvetica Neue" w:hAnsi="Arial" w:cs="Arial"/>
          <w:i/>
          <w:color w:val="000000" w:themeColor="text1"/>
          <w:sz w:val="24"/>
          <w:szCs w:val="24"/>
        </w:rPr>
        <w:t>ambiente</w:t>
      </w:r>
      <w:proofErr w:type="spellEnd"/>
      <w:r w:rsidRPr="00F541CB">
        <w:rPr>
          <w:rFonts w:ascii="Arial" w:eastAsia="Helvetica Neue" w:hAnsi="Arial" w:cs="Arial"/>
          <w:color w:val="000000" w:themeColor="text1"/>
          <w:sz w:val="24"/>
          <w:szCs w:val="24"/>
        </w:rPr>
        <w:t>, (17), 59-92.</w:t>
      </w:r>
      <w:r w:rsidRPr="00F541CB">
        <w:rPr>
          <w:rFonts w:ascii="Arial" w:eastAsia="Times New Roman" w:hAnsi="Arial" w:cs="Arial"/>
          <w:sz w:val="24"/>
          <w:szCs w:val="24"/>
        </w:rPr>
        <w:t xml:space="preserve"> </w:t>
      </w:r>
      <w:hyperlink r:id="rId16" w:history="1">
        <w:r w:rsidRPr="00F541CB">
          <w:rPr>
            <w:rStyle w:val="Hipervnculo"/>
            <w:rFonts w:ascii="Arial" w:eastAsia="Times New Roman" w:hAnsi="Arial" w:cs="Arial"/>
            <w:color w:val="24685A"/>
            <w:sz w:val="24"/>
            <w:szCs w:val="24"/>
            <w:u w:val="none"/>
            <w:shd w:val="clear" w:color="auto" w:fill="FFFFFF"/>
          </w:rPr>
          <w:t>https://doi.org/10.31840/sya.v0i17.1840</w:t>
        </w:r>
      </w:hyperlink>
    </w:p>
    <w:p w14:paraId="17321426" w14:textId="77777777" w:rsidR="00B07796" w:rsidRPr="00B07796" w:rsidRDefault="00B07796" w:rsidP="00B07796">
      <w:pPr>
        <w:pStyle w:val="Prrafodelista"/>
        <w:numPr>
          <w:ilvl w:val="0"/>
          <w:numId w:val="18"/>
        </w:numPr>
        <w:spacing w:after="240" w:line="240" w:lineRule="auto"/>
        <w:contextualSpacing w:val="0"/>
        <w:rPr>
          <w:rFonts w:ascii="Arial" w:hAnsi="Arial" w:cs="Arial"/>
          <w:sz w:val="24"/>
          <w:szCs w:val="24"/>
          <w:lang w:val="es-MX"/>
        </w:rPr>
      </w:pPr>
      <w:r w:rsidRPr="00B07796">
        <w:rPr>
          <w:rFonts w:ascii="Arial" w:hAnsi="Arial" w:cs="Arial"/>
          <w:b/>
          <w:color w:val="222222"/>
          <w:sz w:val="24"/>
          <w:szCs w:val="24"/>
        </w:rPr>
        <w:t>Rivera-Huerta, H</w:t>
      </w:r>
      <w:r w:rsidRPr="00B07796">
        <w:rPr>
          <w:rFonts w:ascii="Arial" w:hAnsi="Arial" w:cs="Arial"/>
          <w:color w:val="222222"/>
          <w:sz w:val="24"/>
          <w:szCs w:val="24"/>
        </w:rPr>
        <w:t>., H.D. Safford, and J.D. Miller. 2016. </w:t>
      </w:r>
      <w:r w:rsidRPr="00B07796">
        <w:rPr>
          <w:rFonts w:ascii="Arial" w:hAnsi="Arial" w:cs="Arial"/>
          <w:bCs/>
          <w:color w:val="222222"/>
          <w:sz w:val="24"/>
          <w:szCs w:val="24"/>
        </w:rPr>
        <w:t xml:space="preserve">Patterns and trends in burned area and fire severity from 1984 to 2010 in the Sierra de San Pedro </w:t>
      </w:r>
      <w:proofErr w:type="spellStart"/>
      <w:r w:rsidRPr="00B07796">
        <w:rPr>
          <w:rFonts w:ascii="Arial" w:hAnsi="Arial" w:cs="Arial"/>
          <w:bCs/>
          <w:color w:val="222222"/>
          <w:sz w:val="24"/>
          <w:szCs w:val="24"/>
        </w:rPr>
        <w:t>Mártir</w:t>
      </w:r>
      <w:proofErr w:type="spellEnd"/>
      <w:r w:rsidRPr="00B07796">
        <w:rPr>
          <w:rFonts w:ascii="Arial" w:hAnsi="Arial" w:cs="Arial"/>
          <w:bCs/>
          <w:color w:val="222222"/>
          <w:sz w:val="24"/>
          <w:szCs w:val="24"/>
        </w:rPr>
        <w:t>, Baja California, Mexico</w:t>
      </w:r>
      <w:r w:rsidRPr="00B07796">
        <w:rPr>
          <w:rFonts w:ascii="Arial" w:hAnsi="Arial" w:cs="Arial"/>
          <w:color w:val="222222"/>
          <w:sz w:val="24"/>
          <w:szCs w:val="24"/>
        </w:rPr>
        <w:t>. Fire Ecology 12(1): 52-72. </w:t>
      </w:r>
      <w:r w:rsidRPr="00B07796">
        <w:rPr>
          <w:rFonts w:ascii="Arial" w:hAnsi="Arial" w:cs="Arial"/>
          <w:color w:val="222222"/>
          <w:sz w:val="24"/>
          <w:szCs w:val="24"/>
        </w:rPr>
        <w:fldChar w:fldCharType="begin"/>
      </w:r>
      <w:r w:rsidRPr="00B07796">
        <w:rPr>
          <w:rFonts w:ascii="Arial" w:hAnsi="Arial" w:cs="Arial"/>
          <w:color w:val="222222"/>
          <w:sz w:val="24"/>
          <w:szCs w:val="24"/>
        </w:rPr>
        <w:instrText xml:space="preserve"> HYPERLINK "https://doi.org/10.4996/fireecology.1201052" \t "_blank" </w:instrText>
      </w:r>
      <w:r w:rsidRPr="00B07796">
        <w:rPr>
          <w:rFonts w:ascii="Arial" w:hAnsi="Arial" w:cs="Arial"/>
          <w:color w:val="222222"/>
          <w:sz w:val="24"/>
          <w:szCs w:val="24"/>
        </w:rPr>
        <w:fldChar w:fldCharType="separate"/>
      </w:r>
      <w:r w:rsidRPr="00B07796">
        <w:rPr>
          <w:rStyle w:val="Hipervnculo"/>
          <w:rFonts w:ascii="Arial" w:hAnsi="Arial" w:cs="Arial"/>
          <w:sz w:val="24"/>
          <w:szCs w:val="24"/>
        </w:rPr>
        <w:t>https://doi.org/10.4996/fireecology.1201052</w:t>
      </w:r>
      <w:r w:rsidRPr="00B07796">
        <w:rPr>
          <w:rFonts w:ascii="Arial" w:hAnsi="Arial" w:cs="Arial"/>
          <w:color w:val="222222"/>
          <w:sz w:val="24"/>
          <w:szCs w:val="24"/>
        </w:rPr>
        <w:fldChar w:fldCharType="end"/>
      </w:r>
    </w:p>
    <w:p w14:paraId="773BA741" w14:textId="77777777" w:rsidR="00B07796" w:rsidRPr="00305CEF" w:rsidRDefault="00B07796" w:rsidP="00305CEF">
      <w:pPr>
        <w:pStyle w:val="Prrafodelista"/>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contextualSpacing w:val="0"/>
        <w:jc w:val="both"/>
        <w:rPr>
          <w:rStyle w:val="Hipervnculo"/>
          <w:rFonts w:ascii="Arial" w:eastAsia="Times New Roman" w:hAnsi="Arial" w:cs="Arial"/>
          <w:color w:val="37A18B"/>
          <w:sz w:val="24"/>
          <w:szCs w:val="24"/>
          <w:u w:val="none"/>
          <w:shd w:val="clear" w:color="auto" w:fill="FFFFFF"/>
        </w:rPr>
      </w:pPr>
      <w:r w:rsidRPr="002F6A76">
        <w:rPr>
          <w:rFonts w:ascii="Arial" w:hAnsi="Arial" w:cs="Arial"/>
          <w:b/>
          <w:sz w:val="24"/>
          <w:szCs w:val="24"/>
        </w:rPr>
        <w:t>Rodríguez-</w:t>
      </w:r>
      <w:proofErr w:type="spellStart"/>
      <w:r w:rsidRPr="002F6A76">
        <w:rPr>
          <w:rFonts w:ascii="Arial" w:hAnsi="Arial" w:cs="Arial"/>
          <w:b/>
          <w:sz w:val="24"/>
          <w:szCs w:val="24"/>
        </w:rPr>
        <w:t>Revelo</w:t>
      </w:r>
      <w:proofErr w:type="spellEnd"/>
      <w:r w:rsidRPr="002F6A76">
        <w:rPr>
          <w:rFonts w:ascii="Arial" w:hAnsi="Arial" w:cs="Arial"/>
          <w:b/>
          <w:sz w:val="24"/>
          <w:szCs w:val="24"/>
        </w:rPr>
        <w:t xml:space="preserve"> N.,</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P. </w:t>
      </w:r>
      <w:proofErr w:type="spellStart"/>
      <w:r w:rsidRPr="00F541CB">
        <w:rPr>
          <w:rFonts w:ascii="Arial" w:hAnsi="Arial" w:cs="Arial"/>
          <w:sz w:val="24"/>
          <w:szCs w:val="24"/>
        </w:rPr>
        <w:t>Aceves-Calderón</w:t>
      </w:r>
      <w:proofErr w:type="spellEnd"/>
      <w:r w:rsidRPr="00F541CB">
        <w:rPr>
          <w:rFonts w:ascii="Arial" w:hAnsi="Arial" w:cs="Arial"/>
          <w:sz w:val="24"/>
          <w:szCs w:val="24"/>
        </w:rPr>
        <w:t xml:space="preserve">, C. </w:t>
      </w:r>
      <w:proofErr w:type="spellStart"/>
      <w:r w:rsidRPr="00F541CB">
        <w:rPr>
          <w:rFonts w:ascii="Arial" w:hAnsi="Arial" w:cs="Arial"/>
          <w:sz w:val="24"/>
          <w:szCs w:val="24"/>
        </w:rPr>
        <w:t>Leyva</w:t>
      </w:r>
      <w:proofErr w:type="spellEnd"/>
      <w:r w:rsidRPr="00F541CB">
        <w:rPr>
          <w:rFonts w:ascii="Arial" w:hAnsi="Arial" w:cs="Arial"/>
          <w:sz w:val="24"/>
          <w:szCs w:val="24"/>
        </w:rPr>
        <w:t xml:space="preserve">, </w:t>
      </w:r>
      <w:r w:rsidRPr="00305CEF">
        <w:rPr>
          <w:rFonts w:ascii="Arial" w:hAnsi="Arial" w:cs="Arial"/>
          <w:b/>
          <w:sz w:val="24"/>
          <w:szCs w:val="24"/>
        </w:rPr>
        <w:t>L. Ojeda-</w:t>
      </w:r>
      <w:proofErr w:type="spellStart"/>
      <w:r w:rsidRPr="00305CEF">
        <w:rPr>
          <w:rFonts w:ascii="Arial" w:hAnsi="Arial" w:cs="Arial"/>
          <w:b/>
          <w:sz w:val="24"/>
          <w:szCs w:val="24"/>
        </w:rPr>
        <w:t>Revah</w:t>
      </w:r>
      <w:proofErr w:type="spellEnd"/>
      <w:r w:rsidRPr="00F541CB">
        <w:rPr>
          <w:rFonts w:ascii="Arial" w:hAnsi="Arial" w:cs="Arial"/>
          <w:sz w:val="24"/>
          <w:szCs w:val="24"/>
        </w:rPr>
        <w:t xml:space="preserve"> y A. Sánchez-</w:t>
      </w:r>
      <w:proofErr w:type="spellStart"/>
      <w:r w:rsidRPr="00F541CB">
        <w:rPr>
          <w:rFonts w:ascii="Arial" w:hAnsi="Arial" w:cs="Arial"/>
          <w:sz w:val="24"/>
          <w:szCs w:val="24"/>
        </w:rPr>
        <w:t>Vázquez</w:t>
      </w:r>
      <w:proofErr w:type="spellEnd"/>
      <w:r w:rsidRPr="00F541CB">
        <w:rPr>
          <w:rFonts w:ascii="Arial" w:hAnsi="Arial" w:cs="Arial"/>
          <w:sz w:val="24"/>
          <w:szCs w:val="24"/>
        </w:rPr>
        <w:t xml:space="preserve">. </w:t>
      </w:r>
      <w:r w:rsidRPr="00F541CB">
        <w:rPr>
          <w:rFonts w:ascii="Arial" w:hAnsi="Arial" w:cs="Arial"/>
          <w:color w:val="FF0000"/>
          <w:sz w:val="24"/>
          <w:szCs w:val="24"/>
        </w:rPr>
        <w:t>2019</w:t>
      </w:r>
      <w:r w:rsidRPr="00F541CB">
        <w:rPr>
          <w:rFonts w:ascii="Arial" w:hAnsi="Arial" w:cs="Arial"/>
          <w:sz w:val="24"/>
          <w:szCs w:val="24"/>
        </w:rPr>
        <w:t xml:space="preserve">. </w:t>
      </w:r>
      <w:proofErr w:type="spellStart"/>
      <w:r w:rsidRPr="00F541CB">
        <w:rPr>
          <w:rFonts w:ascii="Arial" w:hAnsi="Arial" w:cs="Arial"/>
          <w:sz w:val="24"/>
          <w:szCs w:val="24"/>
        </w:rPr>
        <w:t>Análisis</w:t>
      </w:r>
      <w:proofErr w:type="spellEnd"/>
      <w:r w:rsidRPr="00F541CB">
        <w:rPr>
          <w:rFonts w:ascii="Arial" w:hAnsi="Arial" w:cs="Arial"/>
          <w:sz w:val="24"/>
          <w:szCs w:val="24"/>
        </w:rPr>
        <w:t xml:space="preserve"> </w:t>
      </w:r>
      <w:proofErr w:type="spellStart"/>
      <w:r w:rsidRPr="00F541CB">
        <w:rPr>
          <w:rFonts w:ascii="Arial" w:hAnsi="Arial" w:cs="Arial"/>
          <w:sz w:val="24"/>
          <w:szCs w:val="24"/>
        </w:rPr>
        <w:t>retrospectivo</w:t>
      </w:r>
      <w:proofErr w:type="spellEnd"/>
      <w:r w:rsidRPr="00F541CB">
        <w:rPr>
          <w:rFonts w:ascii="Arial" w:hAnsi="Arial" w:cs="Arial"/>
          <w:sz w:val="24"/>
          <w:szCs w:val="24"/>
        </w:rPr>
        <w:t xml:space="preserve"> de la </w:t>
      </w:r>
      <w:proofErr w:type="spellStart"/>
      <w:r w:rsidRPr="00F541CB">
        <w:rPr>
          <w:rFonts w:ascii="Arial" w:hAnsi="Arial" w:cs="Arial"/>
          <w:sz w:val="24"/>
          <w:szCs w:val="24"/>
        </w:rPr>
        <w:t>duna</w:t>
      </w:r>
      <w:proofErr w:type="spellEnd"/>
      <w:r w:rsidRPr="00F541CB">
        <w:rPr>
          <w:rFonts w:ascii="Arial" w:hAnsi="Arial" w:cs="Arial"/>
          <w:sz w:val="24"/>
          <w:szCs w:val="24"/>
        </w:rPr>
        <w:t xml:space="preserve"> </w:t>
      </w:r>
      <w:proofErr w:type="spellStart"/>
      <w:r w:rsidRPr="00F541CB">
        <w:rPr>
          <w:rFonts w:ascii="Arial" w:hAnsi="Arial" w:cs="Arial"/>
          <w:sz w:val="24"/>
          <w:szCs w:val="24"/>
        </w:rPr>
        <w:t>costera</w:t>
      </w:r>
      <w:proofErr w:type="spellEnd"/>
      <w:r w:rsidRPr="00F541CB">
        <w:rPr>
          <w:rFonts w:ascii="Arial" w:hAnsi="Arial" w:cs="Arial"/>
          <w:sz w:val="24"/>
          <w:szCs w:val="24"/>
        </w:rPr>
        <w:t xml:space="preserve"> El Socorro, Baja California, México. </w:t>
      </w:r>
      <w:proofErr w:type="spellStart"/>
      <w:r w:rsidRPr="00F541CB">
        <w:rPr>
          <w:rFonts w:ascii="Arial" w:hAnsi="Arial" w:cs="Arial"/>
          <w:i/>
          <w:sz w:val="24"/>
          <w:szCs w:val="24"/>
        </w:rPr>
        <w:t>Sociedad</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Ambiente</w:t>
      </w:r>
      <w:proofErr w:type="spellEnd"/>
      <w:r w:rsidRPr="00F541CB">
        <w:rPr>
          <w:rFonts w:ascii="Arial" w:hAnsi="Arial" w:cs="Arial"/>
          <w:sz w:val="24"/>
          <w:szCs w:val="24"/>
        </w:rPr>
        <w:t xml:space="preserve"> (21)</w:t>
      </w:r>
      <w:proofErr w:type="gramStart"/>
      <w:r w:rsidRPr="00F541CB">
        <w:rPr>
          <w:rFonts w:ascii="Arial" w:hAnsi="Arial" w:cs="Arial"/>
          <w:sz w:val="24"/>
          <w:szCs w:val="24"/>
        </w:rPr>
        <w:t>:151</w:t>
      </w:r>
      <w:proofErr w:type="gramEnd"/>
      <w:r w:rsidRPr="00F541CB">
        <w:rPr>
          <w:rFonts w:ascii="Arial" w:hAnsi="Arial" w:cs="Arial"/>
          <w:sz w:val="24"/>
          <w:szCs w:val="24"/>
        </w:rPr>
        <w:t xml:space="preserve">-183. </w:t>
      </w:r>
      <w:hyperlink r:id="rId17" w:history="1">
        <w:r w:rsidRPr="00F541CB">
          <w:rPr>
            <w:rStyle w:val="Hipervnculo"/>
            <w:rFonts w:ascii="Arial" w:eastAsia="Times New Roman" w:hAnsi="Arial" w:cs="Arial"/>
            <w:color w:val="37A18B"/>
            <w:sz w:val="24"/>
            <w:szCs w:val="24"/>
            <w:u w:val="none"/>
            <w:shd w:val="clear" w:color="auto" w:fill="FFFFFF"/>
          </w:rPr>
          <w:t>https://doi.org/10.31840/sya.v0i21.2044</w:t>
        </w:r>
      </w:hyperlink>
    </w:p>
    <w:p w14:paraId="468C6452" w14:textId="5A0C84D1" w:rsidR="00B07796" w:rsidRPr="00305CEF" w:rsidRDefault="00B07796" w:rsidP="00B07796">
      <w:pPr>
        <w:pStyle w:val="Prrafodelista"/>
        <w:numPr>
          <w:ilvl w:val="0"/>
          <w:numId w:val="18"/>
        </w:numPr>
        <w:spacing w:after="240" w:line="240" w:lineRule="auto"/>
        <w:contextualSpacing w:val="0"/>
        <w:rPr>
          <w:rFonts w:ascii="Arial" w:eastAsia="Times New Roman" w:hAnsi="Arial" w:cs="Arial"/>
          <w:sz w:val="24"/>
          <w:szCs w:val="24"/>
        </w:rPr>
      </w:pPr>
      <w:proofErr w:type="spellStart"/>
      <w:r w:rsidRPr="00F541CB">
        <w:rPr>
          <w:rStyle w:val="author"/>
          <w:rFonts w:ascii="Arial" w:eastAsia="Times New Roman" w:hAnsi="Arial" w:cs="Arial"/>
          <w:color w:val="1C1D1E"/>
          <w:sz w:val="24"/>
          <w:szCs w:val="24"/>
          <w:shd w:val="clear" w:color="auto" w:fill="FFFFFF"/>
        </w:rPr>
        <w:lastRenderedPageBreak/>
        <w:t>Scheske</w:t>
      </w:r>
      <w:proofErr w:type="spellEnd"/>
      <w:r w:rsidRPr="00F541CB">
        <w:rPr>
          <w:rStyle w:val="author"/>
          <w:rFonts w:ascii="Arial" w:eastAsia="Times New Roman" w:hAnsi="Arial" w:cs="Arial"/>
          <w:color w:val="1C1D1E"/>
          <w:sz w:val="24"/>
          <w:szCs w:val="24"/>
          <w:shd w:val="clear" w:color="auto" w:fill="FFFFFF"/>
        </w:rPr>
        <w:t>, C</w:t>
      </w:r>
      <w:r w:rsidRPr="00F541CB">
        <w:rPr>
          <w:rFonts w:ascii="Arial" w:eastAsia="Times New Roman" w:hAnsi="Arial" w:cs="Arial"/>
          <w:color w:val="1C1D1E"/>
          <w:sz w:val="24"/>
          <w:szCs w:val="24"/>
          <w:shd w:val="clear" w:color="auto" w:fill="FFFFFF"/>
        </w:rPr>
        <w:t>, </w:t>
      </w:r>
      <w:r w:rsidRPr="002F6A76">
        <w:rPr>
          <w:rStyle w:val="author"/>
          <w:rFonts w:ascii="Arial" w:eastAsia="Times New Roman" w:hAnsi="Arial" w:cs="Arial"/>
          <w:b/>
          <w:color w:val="1C1D1E"/>
          <w:sz w:val="24"/>
          <w:szCs w:val="24"/>
          <w:shd w:val="clear" w:color="auto" w:fill="FFFFFF"/>
        </w:rPr>
        <w:t>Arroyo Rodriguez, M</w:t>
      </w:r>
      <w:r w:rsidRPr="00F541CB">
        <w:rPr>
          <w:rFonts w:ascii="Arial" w:eastAsia="Times New Roman" w:hAnsi="Arial" w:cs="Arial"/>
          <w:color w:val="1C1D1E"/>
          <w:sz w:val="24"/>
          <w:szCs w:val="24"/>
          <w:shd w:val="clear" w:color="auto" w:fill="FFFFFF"/>
        </w:rPr>
        <w:t>, </w:t>
      </w:r>
      <w:proofErr w:type="spellStart"/>
      <w:r w:rsidRPr="00F541CB">
        <w:rPr>
          <w:rStyle w:val="author"/>
          <w:rFonts w:ascii="Arial" w:eastAsia="Times New Roman" w:hAnsi="Arial" w:cs="Arial"/>
          <w:color w:val="1C1D1E"/>
          <w:sz w:val="24"/>
          <w:szCs w:val="24"/>
          <w:shd w:val="clear" w:color="auto" w:fill="FFFFFF"/>
        </w:rPr>
        <w:t>Buttazzoni</w:t>
      </w:r>
      <w:proofErr w:type="spellEnd"/>
      <w:r w:rsidRPr="00F541CB">
        <w:rPr>
          <w:rStyle w:val="author"/>
          <w:rFonts w:ascii="Arial" w:eastAsia="Times New Roman" w:hAnsi="Arial" w:cs="Arial"/>
          <w:color w:val="1C1D1E"/>
          <w:sz w:val="24"/>
          <w:szCs w:val="24"/>
          <w:shd w:val="clear" w:color="auto" w:fill="FFFFFF"/>
        </w:rPr>
        <w:t>, JE</w:t>
      </w:r>
      <w:r w:rsidRPr="00F541CB">
        <w:rPr>
          <w:rFonts w:ascii="Arial" w:eastAsia="Times New Roman" w:hAnsi="Arial" w:cs="Arial"/>
          <w:color w:val="1C1D1E"/>
          <w:sz w:val="24"/>
          <w:szCs w:val="24"/>
          <w:shd w:val="clear" w:color="auto" w:fill="FFFFFF"/>
        </w:rPr>
        <w:t xml:space="preserve">, </w:t>
      </w:r>
      <w:proofErr w:type="gramStart"/>
      <w:r w:rsidRPr="00F541CB">
        <w:rPr>
          <w:rFonts w:ascii="Arial" w:eastAsia="Times New Roman" w:hAnsi="Arial" w:cs="Arial"/>
          <w:color w:val="1C1D1E"/>
          <w:sz w:val="24"/>
          <w:szCs w:val="24"/>
          <w:shd w:val="clear" w:color="auto" w:fill="FFFFFF"/>
        </w:rPr>
        <w:t>et</w:t>
      </w:r>
      <w:proofErr w:type="gramEnd"/>
      <w:r w:rsidRPr="00F541CB">
        <w:rPr>
          <w:rFonts w:ascii="Arial" w:eastAsia="Times New Roman" w:hAnsi="Arial" w:cs="Arial"/>
          <w:color w:val="1C1D1E"/>
          <w:sz w:val="24"/>
          <w:szCs w:val="24"/>
          <w:shd w:val="clear" w:color="auto" w:fill="FFFFFF"/>
        </w:rPr>
        <w:t xml:space="preserve"> al. </w:t>
      </w:r>
      <w:r w:rsidRPr="00F541CB">
        <w:rPr>
          <w:rStyle w:val="articletitle"/>
          <w:rFonts w:ascii="Arial" w:eastAsia="Times New Roman" w:hAnsi="Arial" w:cs="Arial"/>
          <w:color w:val="1C1D1E"/>
          <w:sz w:val="24"/>
          <w:szCs w:val="24"/>
          <w:shd w:val="clear" w:color="auto" w:fill="FFFFFF"/>
        </w:rPr>
        <w:t>Surfing and marine conservation: Exploring surf</w:t>
      </w:r>
      <w:r w:rsidRPr="00F541CB">
        <w:rPr>
          <w:rStyle w:val="articletitle"/>
          <w:rFonts w:ascii="Papyrus" w:eastAsia="Times New Roman" w:hAnsi="Papyrus" w:cs="Papyrus"/>
          <w:color w:val="1C1D1E"/>
          <w:sz w:val="24"/>
          <w:szCs w:val="24"/>
          <w:shd w:val="clear" w:color="auto" w:fill="FFFFFF"/>
        </w:rPr>
        <w:t>‐</w:t>
      </w:r>
      <w:r w:rsidRPr="00F541CB">
        <w:rPr>
          <w:rStyle w:val="articletitle"/>
          <w:rFonts w:ascii="Arial" w:eastAsia="Times New Roman" w:hAnsi="Arial" w:cs="Arial"/>
          <w:color w:val="1C1D1E"/>
          <w:sz w:val="24"/>
          <w:szCs w:val="24"/>
          <w:shd w:val="clear" w:color="auto" w:fill="FFFFFF"/>
        </w:rPr>
        <w:t>break protection as</w:t>
      </w:r>
      <w:r>
        <w:rPr>
          <w:rStyle w:val="articletitle"/>
          <w:rFonts w:ascii="Arial" w:eastAsia="Times New Roman" w:hAnsi="Arial" w:cs="Arial"/>
          <w:color w:val="1C1D1E"/>
          <w:sz w:val="24"/>
          <w:szCs w:val="24"/>
          <w:shd w:val="clear" w:color="auto" w:fill="FFFFFF"/>
        </w:rPr>
        <w:t xml:space="preserve"> IUCN protected area categories </w:t>
      </w:r>
      <w:r w:rsidRPr="00F541CB">
        <w:rPr>
          <w:rStyle w:val="articletitle"/>
          <w:rFonts w:ascii="Arial" w:eastAsia="Times New Roman" w:hAnsi="Arial" w:cs="Arial"/>
          <w:color w:val="1C1D1E"/>
          <w:sz w:val="24"/>
          <w:szCs w:val="24"/>
          <w:shd w:val="clear" w:color="auto" w:fill="FFFFFF"/>
        </w:rPr>
        <w:t>and other effective area</w:t>
      </w:r>
      <w:r w:rsidRPr="00F541CB">
        <w:rPr>
          <w:rStyle w:val="articletitle"/>
          <w:rFonts w:ascii="Papyrus" w:eastAsia="Times New Roman" w:hAnsi="Papyrus" w:cs="Papyrus"/>
          <w:color w:val="1C1D1E"/>
          <w:sz w:val="24"/>
          <w:szCs w:val="24"/>
          <w:shd w:val="clear" w:color="auto" w:fill="FFFFFF"/>
        </w:rPr>
        <w:t>‐</w:t>
      </w:r>
      <w:r w:rsidRPr="00F541CB">
        <w:rPr>
          <w:rStyle w:val="articletitle"/>
          <w:rFonts w:ascii="Arial" w:eastAsia="Times New Roman" w:hAnsi="Arial" w:cs="Arial"/>
          <w:color w:val="1C1D1E"/>
          <w:sz w:val="24"/>
          <w:szCs w:val="24"/>
          <w:shd w:val="clear" w:color="auto" w:fill="FFFFFF"/>
        </w:rPr>
        <w:t>based conservation measures</w:t>
      </w:r>
      <w:r w:rsidRPr="00F541CB">
        <w:rPr>
          <w:rFonts w:ascii="Arial" w:eastAsia="Times New Roman" w:hAnsi="Arial" w:cs="Arial"/>
          <w:color w:val="1C1D1E"/>
          <w:sz w:val="24"/>
          <w:szCs w:val="24"/>
          <w:shd w:val="clear" w:color="auto" w:fill="FFFFFF"/>
        </w:rPr>
        <w:t>. </w:t>
      </w:r>
      <w:r w:rsidRPr="00F541CB">
        <w:rPr>
          <w:rFonts w:ascii="Arial" w:eastAsia="Times New Roman" w:hAnsi="Arial" w:cs="Arial"/>
          <w:i/>
          <w:iCs/>
          <w:color w:val="1C1D1E"/>
          <w:sz w:val="24"/>
          <w:szCs w:val="24"/>
          <w:shd w:val="clear" w:color="auto" w:fill="FFFFFF"/>
        </w:rPr>
        <w:t xml:space="preserve">Aquatic </w:t>
      </w:r>
      <w:proofErr w:type="spellStart"/>
      <w:r w:rsidRPr="00F541CB">
        <w:rPr>
          <w:rFonts w:ascii="Arial" w:eastAsia="Times New Roman" w:hAnsi="Arial" w:cs="Arial"/>
          <w:i/>
          <w:iCs/>
          <w:color w:val="1C1D1E"/>
          <w:sz w:val="24"/>
          <w:szCs w:val="24"/>
          <w:shd w:val="clear" w:color="auto" w:fill="FFFFFF"/>
        </w:rPr>
        <w:t>Conserv</w:t>
      </w:r>
      <w:proofErr w:type="spellEnd"/>
      <w:r w:rsidRPr="00F541CB">
        <w:rPr>
          <w:rFonts w:ascii="Arial" w:eastAsia="Times New Roman" w:hAnsi="Arial" w:cs="Arial"/>
          <w:i/>
          <w:iCs/>
          <w:color w:val="1C1D1E"/>
          <w:sz w:val="24"/>
          <w:szCs w:val="24"/>
          <w:shd w:val="clear" w:color="auto" w:fill="FFFFFF"/>
        </w:rPr>
        <w:t xml:space="preserve">: Mar </w:t>
      </w:r>
      <w:proofErr w:type="spellStart"/>
      <w:r w:rsidRPr="00F541CB">
        <w:rPr>
          <w:rFonts w:ascii="Arial" w:eastAsia="Times New Roman" w:hAnsi="Arial" w:cs="Arial"/>
          <w:i/>
          <w:iCs/>
          <w:color w:val="1C1D1E"/>
          <w:sz w:val="24"/>
          <w:szCs w:val="24"/>
          <w:shd w:val="clear" w:color="auto" w:fill="FFFFFF"/>
        </w:rPr>
        <w:t>Freshw</w:t>
      </w:r>
      <w:proofErr w:type="spellEnd"/>
      <w:r w:rsidRPr="00F541CB">
        <w:rPr>
          <w:rFonts w:ascii="Arial" w:eastAsia="Times New Roman" w:hAnsi="Arial" w:cs="Arial"/>
          <w:i/>
          <w:iCs/>
          <w:color w:val="1C1D1E"/>
          <w:sz w:val="24"/>
          <w:szCs w:val="24"/>
          <w:shd w:val="clear" w:color="auto" w:fill="FFFFFF"/>
        </w:rPr>
        <w:t xml:space="preserve"> </w:t>
      </w:r>
      <w:proofErr w:type="spellStart"/>
      <w:r w:rsidRPr="00F541CB">
        <w:rPr>
          <w:rFonts w:ascii="Arial" w:eastAsia="Times New Roman" w:hAnsi="Arial" w:cs="Arial"/>
          <w:i/>
          <w:iCs/>
          <w:color w:val="1C1D1E"/>
          <w:sz w:val="24"/>
          <w:szCs w:val="24"/>
          <w:shd w:val="clear" w:color="auto" w:fill="FFFFFF"/>
        </w:rPr>
        <w:t>Ecosyst</w:t>
      </w:r>
      <w:proofErr w:type="spellEnd"/>
      <w:r w:rsidRPr="00F541CB">
        <w:rPr>
          <w:rFonts w:ascii="Arial" w:eastAsia="Times New Roman" w:hAnsi="Arial" w:cs="Arial"/>
          <w:color w:val="1C1D1E"/>
          <w:sz w:val="24"/>
          <w:szCs w:val="24"/>
          <w:shd w:val="clear" w:color="auto" w:fill="FFFFFF"/>
        </w:rPr>
        <w:t>. </w:t>
      </w:r>
      <w:r w:rsidRPr="00F541CB">
        <w:rPr>
          <w:rStyle w:val="pubyear"/>
          <w:rFonts w:ascii="Arial" w:eastAsia="Times New Roman" w:hAnsi="Arial" w:cs="Arial"/>
          <w:color w:val="1C1D1E"/>
          <w:sz w:val="24"/>
          <w:szCs w:val="24"/>
          <w:shd w:val="clear" w:color="auto" w:fill="FFFFFF"/>
        </w:rPr>
        <w:t>2019</w:t>
      </w:r>
      <w:r w:rsidRPr="00F541CB">
        <w:rPr>
          <w:rFonts w:ascii="Arial" w:eastAsia="Times New Roman" w:hAnsi="Arial" w:cs="Arial"/>
          <w:color w:val="1C1D1E"/>
          <w:sz w:val="24"/>
          <w:szCs w:val="24"/>
          <w:shd w:val="clear" w:color="auto" w:fill="FFFFFF"/>
        </w:rPr>
        <w:t>; </w:t>
      </w:r>
      <w:r w:rsidRPr="00F541CB">
        <w:rPr>
          <w:rStyle w:val="vol"/>
          <w:rFonts w:ascii="Arial" w:eastAsia="Times New Roman" w:hAnsi="Arial" w:cs="Arial"/>
          <w:color w:val="1C1D1E"/>
          <w:sz w:val="24"/>
          <w:szCs w:val="24"/>
          <w:shd w:val="clear" w:color="auto" w:fill="FFFFFF"/>
        </w:rPr>
        <w:t>29</w:t>
      </w:r>
      <w:proofErr w:type="gramStart"/>
      <w:r w:rsidRPr="00F541CB">
        <w:rPr>
          <w:rFonts w:ascii="Arial" w:eastAsia="Times New Roman" w:hAnsi="Arial" w:cs="Arial"/>
          <w:color w:val="1C1D1E"/>
          <w:sz w:val="24"/>
          <w:szCs w:val="24"/>
          <w:shd w:val="clear" w:color="auto" w:fill="FFFFFF"/>
        </w:rPr>
        <w:t>( </w:t>
      </w:r>
      <w:r w:rsidRPr="00F541CB">
        <w:rPr>
          <w:rStyle w:val="citedissue"/>
          <w:rFonts w:ascii="Arial" w:eastAsia="Times New Roman" w:hAnsi="Arial" w:cs="Arial"/>
          <w:color w:val="1C1D1E"/>
          <w:sz w:val="24"/>
          <w:szCs w:val="24"/>
          <w:shd w:val="clear" w:color="auto" w:fill="FFFFFF"/>
        </w:rPr>
        <w:t>S2</w:t>
      </w:r>
      <w:proofErr w:type="gramEnd"/>
      <w:r w:rsidRPr="00F541CB">
        <w:rPr>
          <w:rFonts w:ascii="Arial" w:eastAsia="Times New Roman" w:hAnsi="Arial" w:cs="Arial"/>
          <w:color w:val="1C1D1E"/>
          <w:sz w:val="24"/>
          <w:szCs w:val="24"/>
          <w:shd w:val="clear" w:color="auto" w:fill="FFFFFF"/>
        </w:rPr>
        <w:t>): </w:t>
      </w:r>
      <w:r w:rsidRPr="00F541CB">
        <w:rPr>
          <w:rStyle w:val="pagefirst"/>
          <w:rFonts w:ascii="Arial" w:eastAsia="Times New Roman" w:hAnsi="Arial" w:cs="Arial"/>
          <w:color w:val="1C1D1E"/>
          <w:sz w:val="24"/>
          <w:szCs w:val="24"/>
          <w:shd w:val="clear" w:color="auto" w:fill="FFFFFF"/>
        </w:rPr>
        <w:t>195</w:t>
      </w:r>
      <w:r w:rsidRPr="00F541CB">
        <w:rPr>
          <w:rFonts w:ascii="Arial" w:eastAsia="Times New Roman" w:hAnsi="Arial" w:cs="Arial"/>
          <w:color w:val="1C1D1E"/>
          <w:sz w:val="24"/>
          <w:szCs w:val="24"/>
          <w:shd w:val="clear" w:color="auto" w:fill="FFFFFF"/>
        </w:rPr>
        <w:t>– </w:t>
      </w:r>
      <w:r w:rsidRPr="00F541CB">
        <w:rPr>
          <w:rStyle w:val="pagelast"/>
          <w:rFonts w:ascii="Arial" w:eastAsia="Times New Roman" w:hAnsi="Arial" w:cs="Arial"/>
          <w:color w:val="1C1D1E"/>
          <w:sz w:val="24"/>
          <w:szCs w:val="24"/>
          <w:shd w:val="clear" w:color="auto" w:fill="FFFFFF"/>
        </w:rPr>
        <w:t>211</w:t>
      </w:r>
      <w:r w:rsidRPr="00F541CB">
        <w:rPr>
          <w:rFonts w:ascii="Arial" w:eastAsia="Times New Roman" w:hAnsi="Arial" w:cs="Arial"/>
          <w:color w:val="1C1D1E"/>
          <w:sz w:val="24"/>
          <w:szCs w:val="24"/>
          <w:shd w:val="clear" w:color="auto" w:fill="FFFFFF"/>
        </w:rPr>
        <w:t>. </w:t>
      </w:r>
      <w:hyperlink r:id="rId18" w:history="1">
        <w:r w:rsidRPr="00F541CB">
          <w:rPr>
            <w:rStyle w:val="Hipervnculo"/>
            <w:rFonts w:ascii="Arial" w:eastAsia="Times New Roman" w:hAnsi="Arial" w:cs="Arial"/>
            <w:color w:val="005274"/>
            <w:sz w:val="24"/>
            <w:szCs w:val="24"/>
            <w:u w:val="none"/>
            <w:shd w:val="clear" w:color="auto" w:fill="FFFFFF"/>
          </w:rPr>
          <w:t>https://doi.org/10.1002/aqc.3054</w:t>
        </w:r>
      </w:hyperlink>
    </w:p>
    <w:p w14:paraId="12F1736F" w14:textId="77777777" w:rsidR="00B07796" w:rsidRPr="00B07796" w:rsidRDefault="00B07796" w:rsidP="00B07796">
      <w:pPr>
        <w:pStyle w:val="Prrafodelista"/>
        <w:numPr>
          <w:ilvl w:val="0"/>
          <w:numId w:val="18"/>
        </w:numPr>
        <w:spacing w:after="240" w:line="240" w:lineRule="auto"/>
        <w:contextualSpacing w:val="0"/>
        <w:rPr>
          <w:rFonts w:ascii="Arial" w:hAnsi="Arial" w:cs="Arial"/>
          <w:sz w:val="24"/>
          <w:szCs w:val="24"/>
          <w:lang w:val="es-MX"/>
        </w:rPr>
      </w:pPr>
      <w:proofErr w:type="spellStart"/>
      <w:r w:rsidRPr="00B07796">
        <w:rPr>
          <w:rFonts w:ascii="Arial" w:hAnsi="Arial" w:cs="Arial"/>
          <w:color w:val="222222"/>
          <w:sz w:val="24"/>
          <w:szCs w:val="24"/>
        </w:rPr>
        <w:t>Syphard</w:t>
      </w:r>
      <w:proofErr w:type="spellEnd"/>
      <w:r w:rsidRPr="00B07796">
        <w:rPr>
          <w:rFonts w:ascii="Arial" w:hAnsi="Arial" w:cs="Arial"/>
          <w:color w:val="222222"/>
          <w:sz w:val="24"/>
          <w:szCs w:val="24"/>
        </w:rPr>
        <w:t xml:space="preserve"> A., A. </w:t>
      </w:r>
      <w:proofErr w:type="spellStart"/>
      <w:r w:rsidRPr="00B07796">
        <w:rPr>
          <w:rFonts w:ascii="Arial" w:hAnsi="Arial" w:cs="Arial"/>
          <w:color w:val="222222"/>
          <w:sz w:val="24"/>
          <w:szCs w:val="24"/>
        </w:rPr>
        <w:t>Gershunov</w:t>
      </w:r>
      <w:proofErr w:type="spellEnd"/>
      <w:r w:rsidRPr="00B07796">
        <w:rPr>
          <w:rFonts w:ascii="Arial" w:hAnsi="Arial" w:cs="Arial"/>
          <w:color w:val="222222"/>
          <w:sz w:val="24"/>
          <w:szCs w:val="24"/>
        </w:rPr>
        <w:t>, D Lawson, </w:t>
      </w:r>
      <w:r w:rsidRPr="00B07796">
        <w:rPr>
          <w:rFonts w:ascii="Arial" w:hAnsi="Arial" w:cs="Arial"/>
          <w:b/>
          <w:bCs/>
          <w:color w:val="222222"/>
          <w:sz w:val="24"/>
          <w:szCs w:val="24"/>
          <w:u w:val="single"/>
        </w:rPr>
        <w:t>H Rivera-Huerta</w:t>
      </w:r>
      <w:r w:rsidRPr="00B07796">
        <w:rPr>
          <w:rFonts w:ascii="Arial" w:hAnsi="Arial" w:cs="Arial"/>
          <w:color w:val="222222"/>
          <w:sz w:val="24"/>
          <w:szCs w:val="24"/>
        </w:rPr>
        <w:t>, J Guzman-Morales and M Jennings </w:t>
      </w:r>
      <w:r w:rsidRPr="00B07796">
        <w:rPr>
          <w:rFonts w:ascii="Arial" w:hAnsi="Arial" w:cs="Arial"/>
          <w:bCs/>
          <w:color w:val="222222"/>
          <w:sz w:val="24"/>
          <w:szCs w:val="24"/>
        </w:rPr>
        <w:t>2018</w:t>
      </w:r>
      <w:r w:rsidRPr="00B07796">
        <w:rPr>
          <w:rFonts w:ascii="Arial" w:hAnsi="Arial" w:cs="Arial"/>
          <w:color w:val="222222"/>
          <w:sz w:val="24"/>
          <w:szCs w:val="24"/>
        </w:rPr>
        <w:t>. </w:t>
      </w:r>
      <w:r w:rsidRPr="00B07796">
        <w:rPr>
          <w:rFonts w:ascii="Arial" w:hAnsi="Arial" w:cs="Arial"/>
          <w:color w:val="222222"/>
          <w:sz w:val="24"/>
          <w:szCs w:val="24"/>
          <w:lang w:val="de-DE"/>
        </w:rPr>
        <w:t xml:space="preserve">San Diego </w:t>
      </w:r>
      <w:proofErr w:type="spellStart"/>
      <w:r w:rsidRPr="00B07796">
        <w:rPr>
          <w:rFonts w:ascii="Arial" w:hAnsi="Arial" w:cs="Arial"/>
          <w:color w:val="222222"/>
          <w:sz w:val="24"/>
          <w:szCs w:val="24"/>
          <w:lang w:val="de-DE"/>
        </w:rPr>
        <w:t>wildfires</w:t>
      </w:r>
      <w:proofErr w:type="spellEnd"/>
      <w:r w:rsidRPr="00B07796">
        <w:rPr>
          <w:rFonts w:ascii="Arial" w:hAnsi="Arial" w:cs="Arial"/>
          <w:color w:val="222222"/>
          <w:sz w:val="24"/>
          <w:szCs w:val="24"/>
          <w:lang w:val="de-DE"/>
        </w:rPr>
        <w:t xml:space="preserve">: Drivers </w:t>
      </w:r>
      <w:proofErr w:type="spellStart"/>
      <w:r w:rsidRPr="00B07796">
        <w:rPr>
          <w:rFonts w:ascii="Arial" w:hAnsi="Arial" w:cs="Arial"/>
          <w:color w:val="222222"/>
          <w:sz w:val="24"/>
          <w:szCs w:val="24"/>
          <w:lang w:val="de-DE"/>
        </w:rPr>
        <w:t>of</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change</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and</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future</w:t>
      </w:r>
      <w:proofErr w:type="spellEnd"/>
      <w:r w:rsidRPr="00B07796">
        <w:rPr>
          <w:rFonts w:ascii="Arial" w:hAnsi="Arial" w:cs="Arial"/>
          <w:color w:val="222222"/>
          <w:sz w:val="24"/>
          <w:szCs w:val="24"/>
          <w:lang w:val="de-DE"/>
        </w:rPr>
        <w:t xml:space="preserve"> outlook/San Diego Country </w:t>
      </w:r>
      <w:proofErr w:type="spellStart"/>
      <w:r w:rsidRPr="00B07796">
        <w:rPr>
          <w:rFonts w:ascii="Arial" w:hAnsi="Arial" w:cs="Arial"/>
          <w:color w:val="222222"/>
          <w:sz w:val="24"/>
          <w:szCs w:val="24"/>
          <w:lang w:val="de-DE"/>
        </w:rPr>
        <w:t>Ecosystems</w:t>
      </w:r>
      <w:proofErr w:type="spellEnd"/>
      <w:r w:rsidRPr="00B07796">
        <w:rPr>
          <w:rFonts w:ascii="Arial" w:hAnsi="Arial" w:cs="Arial"/>
          <w:color w:val="222222"/>
          <w:sz w:val="24"/>
          <w:szCs w:val="24"/>
          <w:lang w:val="de-DE"/>
        </w:rPr>
        <w:t xml:space="preserve">: The </w:t>
      </w:r>
      <w:proofErr w:type="spellStart"/>
      <w:r w:rsidRPr="00B07796">
        <w:rPr>
          <w:rFonts w:ascii="Arial" w:hAnsi="Arial" w:cs="Arial"/>
          <w:color w:val="222222"/>
          <w:sz w:val="24"/>
          <w:szCs w:val="24"/>
          <w:lang w:val="de-DE"/>
        </w:rPr>
        <w:t>Ecological</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impacts</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of</w:t>
      </w:r>
      <w:proofErr w:type="spellEnd"/>
      <w:r w:rsidRPr="00B07796">
        <w:rPr>
          <w:rFonts w:ascii="Arial" w:hAnsi="Arial" w:cs="Arial"/>
          <w:color w:val="222222"/>
          <w:sz w:val="24"/>
          <w:szCs w:val="24"/>
          <w:lang w:val="de-DE"/>
        </w:rPr>
        <w:t xml:space="preserve"> </w:t>
      </w:r>
      <w:proofErr w:type="spellStart"/>
      <w:r w:rsidRPr="00B07796">
        <w:rPr>
          <w:rFonts w:ascii="Arial" w:hAnsi="Arial" w:cs="Arial"/>
          <w:color w:val="222222"/>
          <w:sz w:val="24"/>
          <w:szCs w:val="24"/>
          <w:lang w:val="de-DE"/>
        </w:rPr>
        <w:t>Climate</w:t>
      </w:r>
      <w:proofErr w:type="spellEnd"/>
      <w:r w:rsidRPr="00B07796">
        <w:rPr>
          <w:rFonts w:ascii="Arial" w:hAnsi="Arial" w:cs="Arial"/>
          <w:color w:val="222222"/>
          <w:sz w:val="24"/>
          <w:szCs w:val="24"/>
          <w:lang w:val="de-DE"/>
        </w:rPr>
        <w:t xml:space="preserve"> Change on a </w:t>
      </w:r>
      <w:proofErr w:type="spellStart"/>
      <w:r w:rsidRPr="00B07796">
        <w:rPr>
          <w:rFonts w:ascii="Arial" w:hAnsi="Arial" w:cs="Arial"/>
          <w:color w:val="222222"/>
          <w:sz w:val="24"/>
          <w:szCs w:val="24"/>
          <w:lang w:val="de-DE"/>
        </w:rPr>
        <w:t>Biodiversity</w:t>
      </w:r>
      <w:proofErr w:type="spellEnd"/>
      <w:r w:rsidRPr="00B07796">
        <w:rPr>
          <w:rFonts w:ascii="Arial" w:hAnsi="Arial" w:cs="Arial"/>
          <w:color w:val="222222"/>
          <w:sz w:val="24"/>
          <w:szCs w:val="24"/>
          <w:lang w:val="de-DE"/>
        </w:rPr>
        <w:t xml:space="preserve"> Hotspot. </w:t>
      </w:r>
      <w:r w:rsidRPr="00B07796">
        <w:rPr>
          <w:rFonts w:ascii="Arial" w:hAnsi="Arial" w:cs="Arial"/>
          <w:color w:val="222222"/>
          <w:sz w:val="24"/>
          <w:szCs w:val="24"/>
        </w:rPr>
        <w:fldChar w:fldCharType="begin"/>
      </w:r>
      <w:r w:rsidRPr="00B07796">
        <w:rPr>
          <w:rFonts w:ascii="Arial" w:hAnsi="Arial" w:cs="Arial"/>
          <w:color w:val="222222"/>
          <w:sz w:val="24"/>
          <w:szCs w:val="24"/>
        </w:rPr>
        <w:instrText xml:space="preserve"> HYPERLINK "http://www.climatesciencealliance.org/meet-the-scientists" \t "_blank" </w:instrText>
      </w:r>
      <w:r w:rsidRPr="00B07796">
        <w:rPr>
          <w:rFonts w:ascii="Arial" w:hAnsi="Arial" w:cs="Arial"/>
          <w:color w:val="222222"/>
          <w:sz w:val="24"/>
          <w:szCs w:val="24"/>
        </w:rPr>
        <w:fldChar w:fldCharType="separate"/>
      </w:r>
      <w:r w:rsidRPr="00B07796">
        <w:rPr>
          <w:rStyle w:val="Hipervnculo"/>
          <w:rFonts w:ascii="Arial" w:hAnsi="Arial" w:cs="Arial"/>
          <w:sz w:val="24"/>
          <w:szCs w:val="24"/>
          <w:lang w:val="de-DE"/>
        </w:rPr>
        <w:t>http://www.climatesciencealliance.org/meet-the-scientists</w:t>
      </w:r>
      <w:r w:rsidRPr="00B07796">
        <w:rPr>
          <w:rFonts w:ascii="Arial" w:hAnsi="Arial" w:cs="Arial"/>
          <w:color w:val="222222"/>
          <w:sz w:val="24"/>
          <w:szCs w:val="24"/>
        </w:rPr>
        <w:fldChar w:fldCharType="end"/>
      </w:r>
    </w:p>
    <w:p w14:paraId="222EA60E" w14:textId="77777777" w:rsidR="00B52104" w:rsidRDefault="00B52104" w:rsidP="00305CEF">
      <w:pPr>
        <w:spacing w:after="240" w:line="240" w:lineRule="auto"/>
        <w:rPr>
          <w:rFonts w:ascii="Arial" w:hAnsi="Arial" w:cs="Arial"/>
          <w:i/>
          <w:sz w:val="24"/>
          <w:szCs w:val="24"/>
        </w:rPr>
      </w:pPr>
    </w:p>
    <w:p w14:paraId="2D502C34" w14:textId="77777777" w:rsidR="00B07796" w:rsidRPr="00F541CB" w:rsidRDefault="00B07796" w:rsidP="00305CEF">
      <w:pPr>
        <w:spacing w:after="240" w:line="240" w:lineRule="auto"/>
        <w:rPr>
          <w:rFonts w:ascii="Arial" w:hAnsi="Arial" w:cs="Arial"/>
          <w:i/>
          <w:sz w:val="24"/>
          <w:szCs w:val="24"/>
        </w:rPr>
      </w:pPr>
    </w:p>
    <w:p w14:paraId="00824AC2" w14:textId="08C7278C" w:rsidR="00B52104" w:rsidRPr="00AD7DD9" w:rsidRDefault="00B52104" w:rsidP="00AD7DD9">
      <w:pPr>
        <w:pStyle w:val="Ttulo1"/>
        <w:keepNext/>
        <w:keepLines/>
        <w:numPr>
          <w:ilvl w:val="0"/>
          <w:numId w:val="21"/>
        </w:numPr>
        <w:spacing w:before="0" w:beforeAutospacing="0" w:after="240" w:afterAutospacing="0"/>
        <w:jc w:val="both"/>
        <w:rPr>
          <w:rFonts w:ascii="Arial" w:hAnsi="Arial" w:cs="Arial"/>
          <w:color w:val="1F497D" w:themeColor="text2"/>
          <w:sz w:val="24"/>
          <w:szCs w:val="24"/>
        </w:rPr>
      </w:pPr>
      <w:proofErr w:type="spellStart"/>
      <w:r w:rsidRPr="00B52104">
        <w:rPr>
          <w:rFonts w:ascii="Arial" w:hAnsi="Arial" w:cs="Arial"/>
          <w:color w:val="1F497D" w:themeColor="text2"/>
          <w:sz w:val="24"/>
          <w:szCs w:val="24"/>
        </w:rPr>
        <w:t>Desarrollo</w:t>
      </w:r>
      <w:proofErr w:type="spellEnd"/>
      <w:r w:rsidRPr="00B52104">
        <w:rPr>
          <w:rFonts w:ascii="Arial" w:hAnsi="Arial" w:cs="Arial"/>
          <w:color w:val="1F497D" w:themeColor="text2"/>
          <w:sz w:val="24"/>
          <w:szCs w:val="24"/>
        </w:rPr>
        <w:t xml:space="preserve"> y </w:t>
      </w:r>
      <w:proofErr w:type="spellStart"/>
      <w:r w:rsidRPr="00B52104">
        <w:rPr>
          <w:rFonts w:ascii="Arial" w:hAnsi="Arial" w:cs="Arial"/>
          <w:color w:val="1F497D" w:themeColor="text2"/>
          <w:sz w:val="24"/>
          <w:szCs w:val="24"/>
        </w:rPr>
        <w:t>planificación</w:t>
      </w:r>
      <w:proofErr w:type="spellEnd"/>
      <w:r w:rsidRPr="00B52104">
        <w:rPr>
          <w:rFonts w:ascii="Arial" w:hAnsi="Arial" w:cs="Arial"/>
          <w:color w:val="1F497D" w:themeColor="text2"/>
          <w:sz w:val="24"/>
          <w:szCs w:val="24"/>
        </w:rPr>
        <w:t xml:space="preserve"> </w:t>
      </w:r>
      <w:proofErr w:type="spellStart"/>
      <w:r w:rsidRPr="00B52104">
        <w:rPr>
          <w:rFonts w:ascii="Arial" w:hAnsi="Arial" w:cs="Arial"/>
          <w:color w:val="1F497D" w:themeColor="text2"/>
          <w:sz w:val="24"/>
          <w:szCs w:val="24"/>
        </w:rPr>
        <w:t>ambiental</w:t>
      </w:r>
      <w:proofErr w:type="spellEnd"/>
      <w:r w:rsidRPr="00B52104">
        <w:rPr>
          <w:rFonts w:ascii="Arial" w:hAnsi="Arial" w:cs="Arial"/>
          <w:color w:val="1F497D" w:themeColor="text2"/>
          <w:sz w:val="24"/>
          <w:szCs w:val="24"/>
        </w:rPr>
        <w:t xml:space="preserve"> </w:t>
      </w:r>
    </w:p>
    <w:p w14:paraId="0D5C977B" w14:textId="71F925BA" w:rsidR="00305CEF" w:rsidRPr="00305CEF" w:rsidRDefault="00B52104" w:rsidP="00305CEF">
      <w:pPr>
        <w:spacing w:after="240" w:line="240" w:lineRule="auto"/>
        <w:ind w:left="1080"/>
        <w:rPr>
          <w:rStyle w:val="contrib"/>
          <w:rFonts w:ascii="Arial" w:hAnsi="Arial" w:cs="Arial"/>
          <w:i/>
          <w:color w:val="1F497D" w:themeColor="text2"/>
          <w:sz w:val="20"/>
          <w:szCs w:val="20"/>
          <w:lang w:eastAsia="es-ES"/>
        </w:rPr>
      </w:pPr>
      <w:proofErr w:type="spellStart"/>
      <w:r w:rsidRPr="00B52104">
        <w:rPr>
          <w:rFonts w:ascii="Arial" w:hAnsi="Arial" w:cs="Arial"/>
          <w:i/>
          <w:color w:val="1F497D" w:themeColor="text2"/>
          <w:sz w:val="20"/>
          <w:szCs w:val="20"/>
          <w:lang w:eastAsia="es-ES"/>
        </w:rPr>
        <w:t>Elaboración</w:t>
      </w:r>
      <w:proofErr w:type="spellEnd"/>
      <w:r w:rsidRPr="00B52104">
        <w:rPr>
          <w:rFonts w:ascii="Arial" w:hAnsi="Arial" w:cs="Arial"/>
          <w:i/>
          <w:color w:val="1F497D" w:themeColor="text2"/>
          <w:sz w:val="20"/>
          <w:szCs w:val="20"/>
          <w:lang w:eastAsia="es-ES"/>
        </w:rPr>
        <w:t xml:space="preserve"> de planes de </w:t>
      </w:r>
      <w:proofErr w:type="spellStart"/>
      <w:r w:rsidRPr="00B52104">
        <w:rPr>
          <w:rFonts w:ascii="Arial" w:hAnsi="Arial" w:cs="Arial"/>
          <w:i/>
          <w:color w:val="1F497D" w:themeColor="text2"/>
          <w:sz w:val="20"/>
          <w:szCs w:val="20"/>
          <w:lang w:eastAsia="es-ES"/>
        </w:rPr>
        <w:t>desarrollo</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sustentable</w:t>
      </w:r>
      <w:proofErr w:type="spellEnd"/>
      <w:r w:rsidRPr="00B52104">
        <w:rPr>
          <w:rFonts w:ascii="Arial" w:hAnsi="Arial" w:cs="Arial"/>
          <w:i/>
          <w:color w:val="1F497D" w:themeColor="text2"/>
          <w:sz w:val="20"/>
          <w:szCs w:val="20"/>
          <w:lang w:eastAsia="es-ES"/>
        </w:rPr>
        <w:t xml:space="preserve">, en el </w:t>
      </w:r>
      <w:proofErr w:type="spellStart"/>
      <w:r w:rsidRPr="00B52104">
        <w:rPr>
          <w:rFonts w:ascii="Arial" w:hAnsi="Arial" w:cs="Arial"/>
          <w:i/>
          <w:color w:val="1F497D" w:themeColor="text2"/>
          <w:sz w:val="20"/>
          <w:szCs w:val="20"/>
          <w:lang w:eastAsia="es-ES"/>
        </w:rPr>
        <w:t>ámbito</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urbano</w:t>
      </w:r>
      <w:proofErr w:type="spellEnd"/>
      <w:r w:rsidRPr="00B52104">
        <w:rPr>
          <w:rFonts w:ascii="Arial" w:hAnsi="Arial" w:cs="Arial"/>
          <w:i/>
          <w:color w:val="1F497D" w:themeColor="text2"/>
          <w:sz w:val="20"/>
          <w:szCs w:val="20"/>
          <w:lang w:eastAsia="es-ES"/>
        </w:rPr>
        <w:t xml:space="preserve">, rural y regional, </w:t>
      </w:r>
      <w:proofErr w:type="gramStart"/>
      <w:r w:rsidRPr="00B52104">
        <w:rPr>
          <w:rFonts w:ascii="Arial" w:hAnsi="Arial" w:cs="Arial"/>
          <w:i/>
          <w:color w:val="1F497D" w:themeColor="text2"/>
          <w:sz w:val="20"/>
          <w:szCs w:val="20"/>
          <w:lang w:eastAsia="es-ES"/>
        </w:rPr>
        <w:t>a</w:t>
      </w:r>
      <w:proofErr w:type="gram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partir</w:t>
      </w:r>
      <w:proofErr w:type="spellEnd"/>
      <w:r w:rsidRPr="00B52104">
        <w:rPr>
          <w:rFonts w:ascii="Arial" w:hAnsi="Arial" w:cs="Arial"/>
          <w:i/>
          <w:color w:val="1F497D" w:themeColor="text2"/>
          <w:sz w:val="20"/>
          <w:szCs w:val="20"/>
          <w:lang w:eastAsia="es-ES"/>
        </w:rPr>
        <w:t xml:space="preserve"> de </w:t>
      </w:r>
      <w:proofErr w:type="spellStart"/>
      <w:r w:rsidRPr="00B52104">
        <w:rPr>
          <w:rFonts w:ascii="Arial" w:hAnsi="Arial" w:cs="Arial"/>
          <w:i/>
          <w:color w:val="1F497D" w:themeColor="text2"/>
          <w:sz w:val="20"/>
          <w:szCs w:val="20"/>
          <w:lang w:eastAsia="es-ES"/>
        </w:rPr>
        <w:t>metodologías</w:t>
      </w:r>
      <w:proofErr w:type="spellEnd"/>
      <w:r w:rsidRPr="00B52104">
        <w:rPr>
          <w:rFonts w:ascii="Arial" w:hAnsi="Arial" w:cs="Arial"/>
          <w:i/>
          <w:color w:val="1F497D" w:themeColor="text2"/>
          <w:sz w:val="20"/>
          <w:szCs w:val="20"/>
          <w:lang w:eastAsia="es-ES"/>
        </w:rPr>
        <w:t xml:space="preserve"> </w:t>
      </w:r>
      <w:proofErr w:type="spellStart"/>
      <w:r w:rsidRPr="00B52104">
        <w:rPr>
          <w:rFonts w:ascii="Arial" w:hAnsi="Arial" w:cs="Arial"/>
          <w:i/>
          <w:color w:val="1F497D" w:themeColor="text2"/>
          <w:sz w:val="20"/>
          <w:szCs w:val="20"/>
          <w:lang w:eastAsia="es-ES"/>
        </w:rPr>
        <w:t>integradoras</w:t>
      </w:r>
      <w:proofErr w:type="spellEnd"/>
      <w:r w:rsidRPr="00B52104">
        <w:rPr>
          <w:rFonts w:ascii="Arial" w:hAnsi="Arial" w:cs="Arial"/>
          <w:i/>
          <w:color w:val="1F497D" w:themeColor="text2"/>
          <w:sz w:val="20"/>
          <w:szCs w:val="20"/>
          <w:lang w:eastAsia="es-ES"/>
        </w:rPr>
        <w:t>.</w:t>
      </w:r>
    </w:p>
    <w:p w14:paraId="342C0554" w14:textId="77777777" w:rsidR="00305CEF" w:rsidRPr="00305CEF" w:rsidRDefault="00305CEF" w:rsidP="00305CEF">
      <w:pPr>
        <w:spacing w:after="240" w:line="240" w:lineRule="auto"/>
        <w:jc w:val="both"/>
        <w:rPr>
          <w:rFonts w:ascii="Arial" w:hAnsi="Arial" w:cs="Arial"/>
          <w:sz w:val="24"/>
          <w:szCs w:val="24"/>
        </w:rPr>
      </w:pPr>
    </w:p>
    <w:p w14:paraId="17D53179" w14:textId="40E10E04" w:rsidR="00305CEF" w:rsidRPr="00305CEF" w:rsidRDefault="00305CEF" w:rsidP="00305CEF">
      <w:pPr>
        <w:pStyle w:val="Prrafodelista"/>
        <w:widowControl w:val="0"/>
        <w:numPr>
          <w:ilvl w:val="0"/>
          <w:numId w:val="19"/>
        </w:numPr>
        <w:spacing w:after="240"/>
        <w:rPr>
          <w:rFonts w:ascii="Arial" w:hAnsi="Arial" w:cs="Arial"/>
          <w:sz w:val="24"/>
          <w:szCs w:val="24"/>
        </w:rPr>
      </w:pPr>
      <w:proofErr w:type="spellStart"/>
      <w:r w:rsidRPr="00305CEF">
        <w:rPr>
          <w:rFonts w:ascii="Arial" w:hAnsi="Arial" w:cs="Arial"/>
          <w:sz w:val="24"/>
          <w:szCs w:val="24"/>
        </w:rPr>
        <w:t>Bojórquez</w:t>
      </w:r>
      <w:proofErr w:type="spellEnd"/>
      <w:r w:rsidRPr="00305CEF">
        <w:rPr>
          <w:rFonts w:ascii="Arial" w:hAnsi="Arial" w:cs="Arial"/>
          <w:sz w:val="24"/>
          <w:szCs w:val="24"/>
        </w:rPr>
        <w:t xml:space="preserve">, I. &amp; </w:t>
      </w:r>
      <w:r w:rsidRPr="00305CEF">
        <w:rPr>
          <w:rFonts w:ascii="Arial" w:hAnsi="Arial" w:cs="Arial"/>
          <w:b/>
          <w:sz w:val="24"/>
          <w:szCs w:val="24"/>
        </w:rPr>
        <w:t>Ojeda-</w:t>
      </w:r>
      <w:proofErr w:type="spellStart"/>
      <w:r w:rsidRPr="00305CEF">
        <w:rPr>
          <w:rFonts w:ascii="Arial" w:hAnsi="Arial" w:cs="Arial"/>
          <w:b/>
          <w:sz w:val="24"/>
          <w:szCs w:val="24"/>
        </w:rPr>
        <w:t>Revah</w:t>
      </w:r>
      <w:proofErr w:type="spellEnd"/>
      <w:r w:rsidRPr="00305CEF">
        <w:rPr>
          <w:rFonts w:ascii="Arial" w:hAnsi="Arial" w:cs="Arial"/>
          <w:b/>
          <w:sz w:val="24"/>
          <w:szCs w:val="24"/>
        </w:rPr>
        <w:t xml:space="preserve">, L. </w:t>
      </w:r>
      <w:r w:rsidRPr="00305CEF">
        <w:rPr>
          <w:rFonts w:ascii="Arial" w:hAnsi="Arial" w:cs="Arial"/>
          <w:sz w:val="24"/>
          <w:szCs w:val="24"/>
        </w:rPr>
        <w:t>(</w:t>
      </w:r>
      <w:r w:rsidRPr="00305CEF">
        <w:rPr>
          <w:rFonts w:ascii="Arial" w:hAnsi="Arial" w:cs="Arial"/>
          <w:color w:val="FF0000"/>
          <w:sz w:val="24"/>
          <w:szCs w:val="24"/>
        </w:rPr>
        <w:t>2018</w:t>
      </w:r>
      <w:r w:rsidRPr="00305CEF">
        <w:rPr>
          <w:rFonts w:ascii="Arial" w:hAnsi="Arial" w:cs="Arial"/>
          <w:sz w:val="24"/>
          <w:szCs w:val="24"/>
        </w:rPr>
        <w:t xml:space="preserve">). </w:t>
      </w:r>
      <w:r w:rsidRPr="00305CEF">
        <w:rPr>
          <w:rFonts w:ascii="Arial" w:hAnsi="Arial" w:cs="Arial"/>
          <w:sz w:val="24"/>
          <w:szCs w:val="24"/>
          <w:shd w:val="clear" w:color="auto" w:fill="FFFFFF"/>
        </w:rPr>
        <w:t xml:space="preserve">Urban public parks and mental health in adult women: mediating and moderating factors. </w:t>
      </w:r>
      <w:r w:rsidRPr="00305CEF">
        <w:rPr>
          <w:rFonts w:ascii="Arial" w:hAnsi="Arial" w:cs="Arial"/>
          <w:i/>
          <w:sz w:val="24"/>
          <w:szCs w:val="24"/>
          <w:shd w:val="clear" w:color="auto" w:fill="FFFFFF"/>
        </w:rPr>
        <w:t>International Journal of Social Psychiatry</w:t>
      </w:r>
      <w:r w:rsidRPr="00305CEF">
        <w:rPr>
          <w:rFonts w:ascii="Arial" w:hAnsi="Arial" w:cs="Arial"/>
          <w:sz w:val="24"/>
          <w:szCs w:val="24"/>
          <w:shd w:val="clear" w:color="auto" w:fill="FFFFFF"/>
        </w:rPr>
        <w:t xml:space="preserve"> 64(7)</w:t>
      </w:r>
      <w:r>
        <w:rPr>
          <w:rFonts w:ascii="Arial" w:hAnsi="Arial" w:cs="Arial"/>
          <w:sz w:val="24"/>
          <w:szCs w:val="24"/>
          <w:shd w:val="clear" w:color="auto" w:fill="FFFFFF"/>
        </w:rPr>
        <w:t xml:space="preserve">, 637-646. Online version 1-10. </w:t>
      </w:r>
      <w:hyperlink r:id="rId19" w:history="1">
        <w:r w:rsidRPr="00E665C2">
          <w:rPr>
            <w:rStyle w:val="Hipervnculo"/>
            <w:rFonts w:ascii="Arial" w:hAnsi="Arial" w:cs="Arial"/>
            <w:sz w:val="24"/>
            <w:szCs w:val="24"/>
            <w:shd w:val="clear" w:color="auto" w:fill="FFFFFF"/>
          </w:rPr>
          <w:t>http://journals.sagepub.com/doi/full/10.1177/0020764018795198</w:t>
        </w:r>
      </w:hyperlink>
    </w:p>
    <w:p w14:paraId="357F6029" w14:textId="77777777" w:rsidR="00305CEF" w:rsidRPr="00305CEF" w:rsidRDefault="00305CEF" w:rsidP="00305CEF">
      <w:pPr>
        <w:pStyle w:val="Prrafodelista"/>
        <w:widowControl w:val="0"/>
        <w:spacing w:after="240"/>
        <w:rPr>
          <w:rFonts w:ascii="Arial" w:hAnsi="Arial" w:cs="Arial"/>
          <w:sz w:val="24"/>
          <w:szCs w:val="24"/>
        </w:rPr>
      </w:pPr>
    </w:p>
    <w:p w14:paraId="68D7AD25" w14:textId="77777777" w:rsidR="00305CEF" w:rsidRPr="00305CEF" w:rsidRDefault="00305CEF" w:rsidP="00305CEF">
      <w:pPr>
        <w:pStyle w:val="Prrafodelista"/>
        <w:numPr>
          <w:ilvl w:val="0"/>
          <w:numId w:val="19"/>
        </w:numPr>
        <w:spacing w:after="240" w:line="240" w:lineRule="auto"/>
        <w:contextualSpacing w:val="0"/>
        <w:jc w:val="both"/>
        <w:rPr>
          <w:rFonts w:ascii="Arial" w:hAnsi="Arial" w:cs="Arial"/>
          <w:sz w:val="24"/>
          <w:szCs w:val="24"/>
        </w:rPr>
      </w:pPr>
      <w:r w:rsidRPr="00305CEF">
        <w:rPr>
          <w:rStyle w:val="contrib"/>
          <w:rFonts w:ascii="Arial" w:hAnsi="Arial" w:cs="Arial"/>
          <w:bCs/>
          <w:sz w:val="24"/>
          <w:szCs w:val="24"/>
          <w:lang w:val="es-ES"/>
        </w:rPr>
        <w:t xml:space="preserve">Bojórquez, I. Romo, Ma. L., </w:t>
      </w:r>
      <w:r w:rsidRPr="00305CEF">
        <w:rPr>
          <w:rStyle w:val="contrib"/>
          <w:rFonts w:ascii="Arial" w:hAnsi="Arial" w:cs="Arial"/>
          <w:b/>
          <w:bCs/>
          <w:sz w:val="24"/>
          <w:szCs w:val="24"/>
          <w:lang w:val="es-ES"/>
        </w:rPr>
        <w:t>Ojeda-</w:t>
      </w:r>
      <w:proofErr w:type="spellStart"/>
      <w:r w:rsidRPr="00305CEF">
        <w:rPr>
          <w:rStyle w:val="contrib"/>
          <w:rFonts w:ascii="Arial" w:hAnsi="Arial" w:cs="Arial"/>
          <w:b/>
          <w:bCs/>
          <w:sz w:val="24"/>
          <w:szCs w:val="24"/>
          <w:lang w:val="es-ES"/>
        </w:rPr>
        <w:t>Revah</w:t>
      </w:r>
      <w:proofErr w:type="spellEnd"/>
      <w:r w:rsidRPr="00305CEF">
        <w:rPr>
          <w:rStyle w:val="contrib"/>
          <w:rFonts w:ascii="Arial" w:hAnsi="Arial" w:cs="Arial"/>
          <w:b/>
          <w:bCs/>
          <w:sz w:val="24"/>
          <w:szCs w:val="24"/>
          <w:lang w:val="es-ES"/>
        </w:rPr>
        <w:t>, L.,</w:t>
      </w:r>
      <w:r w:rsidRPr="00305CEF">
        <w:rPr>
          <w:rStyle w:val="contrib"/>
          <w:rFonts w:ascii="Arial" w:hAnsi="Arial" w:cs="Arial"/>
          <w:bCs/>
          <w:sz w:val="24"/>
          <w:szCs w:val="24"/>
          <w:lang w:val="es-ES"/>
        </w:rPr>
        <w:t xml:space="preserve"> Tena, F., Lara-Valencia, F., García, H, Díaz, R. &amp; Aranda, P. (</w:t>
      </w:r>
      <w:r w:rsidRPr="00305CEF">
        <w:rPr>
          <w:rStyle w:val="contrib"/>
          <w:rFonts w:ascii="Arial" w:hAnsi="Arial" w:cs="Arial"/>
          <w:bCs/>
          <w:color w:val="FF0000"/>
          <w:sz w:val="24"/>
          <w:szCs w:val="24"/>
          <w:lang w:val="es-ES"/>
        </w:rPr>
        <w:t>2021</w:t>
      </w:r>
      <w:r w:rsidRPr="00305CEF">
        <w:rPr>
          <w:rStyle w:val="contrib"/>
          <w:rFonts w:ascii="Arial" w:hAnsi="Arial" w:cs="Arial"/>
          <w:bCs/>
          <w:sz w:val="24"/>
          <w:szCs w:val="24"/>
          <w:lang w:val="es-ES"/>
        </w:rPr>
        <w:t xml:space="preserve">). </w:t>
      </w:r>
      <w:r w:rsidRPr="00305CEF">
        <w:rPr>
          <w:rFonts w:ascii="Arial" w:hAnsi="Arial" w:cs="Arial"/>
          <w:sz w:val="24"/>
          <w:szCs w:val="24"/>
        </w:rPr>
        <w:t xml:space="preserve">Public spaces and physical activity in adults: insights from a mixed-methods study. </w:t>
      </w:r>
      <w:proofErr w:type="spellStart"/>
      <w:r w:rsidRPr="00305CEF">
        <w:rPr>
          <w:rFonts w:ascii="Arial" w:hAnsi="Arial" w:cs="Arial"/>
          <w:i/>
          <w:sz w:val="24"/>
          <w:szCs w:val="24"/>
        </w:rPr>
        <w:t>Cadernos</w:t>
      </w:r>
      <w:proofErr w:type="spellEnd"/>
      <w:r w:rsidRPr="00305CEF">
        <w:rPr>
          <w:rFonts w:ascii="Arial" w:hAnsi="Arial" w:cs="Arial"/>
          <w:sz w:val="24"/>
          <w:szCs w:val="24"/>
        </w:rPr>
        <w:t xml:space="preserve"> </w:t>
      </w:r>
      <w:r w:rsidRPr="00305CEF">
        <w:rPr>
          <w:rFonts w:ascii="Arial" w:hAnsi="Arial" w:cs="Arial"/>
          <w:i/>
          <w:sz w:val="24"/>
          <w:szCs w:val="24"/>
        </w:rPr>
        <w:t>de</w:t>
      </w:r>
      <w:r w:rsidRPr="00305CEF">
        <w:rPr>
          <w:rFonts w:ascii="Arial" w:hAnsi="Arial" w:cs="Arial"/>
          <w:sz w:val="24"/>
          <w:szCs w:val="24"/>
        </w:rPr>
        <w:t xml:space="preserve"> </w:t>
      </w:r>
      <w:proofErr w:type="spellStart"/>
      <w:r w:rsidRPr="00305CEF">
        <w:rPr>
          <w:rFonts w:ascii="Arial" w:hAnsi="Arial" w:cs="Arial"/>
          <w:i/>
          <w:sz w:val="24"/>
          <w:szCs w:val="24"/>
        </w:rPr>
        <w:t>Saúde</w:t>
      </w:r>
      <w:proofErr w:type="spellEnd"/>
      <w:r w:rsidRPr="00305CEF">
        <w:rPr>
          <w:rFonts w:ascii="Arial" w:hAnsi="Arial" w:cs="Arial"/>
          <w:sz w:val="24"/>
          <w:szCs w:val="24"/>
        </w:rPr>
        <w:t xml:space="preserve"> </w:t>
      </w:r>
      <w:proofErr w:type="spellStart"/>
      <w:r w:rsidRPr="00305CEF">
        <w:rPr>
          <w:rFonts w:ascii="Arial" w:hAnsi="Arial" w:cs="Arial"/>
          <w:i/>
          <w:sz w:val="24"/>
          <w:szCs w:val="24"/>
        </w:rPr>
        <w:t>Pública</w:t>
      </w:r>
      <w:proofErr w:type="spellEnd"/>
      <w:r w:rsidRPr="00305CEF">
        <w:rPr>
          <w:rFonts w:ascii="Arial" w:hAnsi="Arial" w:cs="Arial"/>
          <w:sz w:val="24"/>
          <w:szCs w:val="24"/>
        </w:rPr>
        <w:t>, 37(1)</w:t>
      </w:r>
      <w:proofErr w:type="gramStart"/>
      <w:r w:rsidRPr="00305CEF">
        <w:rPr>
          <w:rFonts w:ascii="Arial" w:hAnsi="Arial" w:cs="Arial"/>
          <w:sz w:val="24"/>
          <w:szCs w:val="24"/>
        </w:rPr>
        <w:t>:e00028720</w:t>
      </w:r>
      <w:proofErr w:type="gramEnd"/>
      <w:r w:rsidRPr="00305CEF">
        <w:rPr>
          <w:rFonts w:ascii="Arial" w:hAnsi="Arial" w:cs="Arial"/>
          <w:sz w:val="24"/>
          <w:szCs w:val="24"/>
        </w:rPr>
        <w:t xml:space="preserve">, </w:t>
      </w:r>
      <w:proofErr w:type="spellStart"/>
      <w:r w:rsidRPr="00305CEF">
        <w:rPr>
          <w:rFonts w:ascii="Arial" w:hAnsi="Arial" w:cs="Arial"/>
          <w:sz w:val="24"/>
          <w:szCs w:val="24"/>
        </w:rPr>
        <w:t>doi</w:t>
      </w:r>
      <w:proofErr w:type="spellEnd"/>
      <w:r w:rsidRPr="00305CEF">
        <w:rPr>
          <w:rFonts w:ascii="Arial" w:hAnsi="Arial" w:cs="Arial"/>
          <w:sz w:val="24"/>
          <w:szCs w:val="24"/>
        </w:rPr>
        <w:t>: 10.1590/0102-311X00028720</w:t>
      </w:r>
    </w:p>
    <w:p w14:paraId="351A5B81" w14:textId="77777777" w:rsidR="00305CEF" w:rsidRPr="00305CEF" w:rsidRDefault="00305CEF" w:rsidP="00305CEF">
      <w:pPr>
        <w:pStyle w:val="Prrafodelista"/>
        <w:widowControl w:val="0"/>
        <w:numPr>
          <w:ilvl w:val="0"/>
          <w:numId w:val="19"/>
        </w:numPr>
        <w:spacing w:after="240" w:line="240" w:lineRule="auto"/>
        <w:rPr>
          <w:rStyle w:val="Hipervnculo"/>
          <w:rFonts w:ascii="Arial" w:hAnsi="Arial" w:cs="Arial"/>
          <w:color w:val="auto"/>
          <w:sz w:val="24"/>
          <w:szCs w:val="24"/>
          <w:u w:val="none"/>
          <w:lang w:val="es-MX"/>
        </w:rPr>
      </w:pPr>
      <w:r w:rsidRPr="00305CEF">
        <w:rPr>
          <w:rFonts w:ascii="Arial" w:hAnsi="Arial" w:cs="Arial"/>
          <w:color w:val="222222"/>
          <w:sz w:val="24"/>
          <w:szCs w:val="24"/>
          <w:shd w:val="clear" w:color="auto" w:fill="FFFFFF"/>
          <w:lang w:val="es-MX"/>
        </w:rPr>
        <w:t xml:space="preserve">Bojórquez, I., </w:t>
      </w:r>
      <w:r w:rsidRPr="00305CEF">
        <w:rPr>
          <w:rFonts w:ascii="Arial" w:hAnsi="Arial" w:cs="Arial"/>
          <w:b/>
          <w:color w:val="222222"/>
          <w:sz w:val="24"/>
          <w:szCs w:val="24"/>
          <w:shd w:val="clear" w:color="auto" w:fill="FFFFFF"/>
          <w:lang w:val="es-MX"/>
        </w:rPr>
        <w:t>Ojeda-Revah, L.,</w:t>
      </w:r>
      <w:r w:rsidRPr="00305CEF">
        <w:rPr>
          <w:rFonts w:ascii="Arial" w:hAnsi="Arial" w:cs="Arial"/>
          <w:color w:val="222222"/>
          <w:sz w:val="24"/>
          <w:szCs w:val="24"/>
          <w:shd w:val="clear" w:color="auto" w:fill="FFFFFF"/>
          <w:lang w:val="es-MX"/>
        </w:rPr>
        <w:t xml:space="preserve"> &amp; Diaz, R. (</w:t>
      </w:r>
      <w:r w:rsidRPr="00305CEF">
        <w:rPr>
          <w:rFonts w:ascii="Arial" w:hAnsi="Arial" w:cs="Arial"/>
          <w:color w:val="FF0000"/>
          <w:sz w:val="24"/>
          <w:szCs w:val="24"/>
          <w:shd w:val="clear" w:color="auto" w:fill="FFFFFF"/>
          <w:lang w:val="es-MX"/>
        </w:rPr>
        <w:t>2018</w:t>
      </w:r>
      <w:r w:rsidRPr="00305CEF">
        <w:rPr>
          <w:rFonts w:ascii="Arial" w:hAnsi="Arial" w:cs="Arial"/>
          <w:color w:val="222222"/>
          <w:sz w:val="24"/>
          <w:szCs w:val="24"/>
          <w:shd w:val="clear" w:color="auto" w:fill="FFFFFF"/>
          <w:lang w:val="es-MX"/>
        </w:rPr>
        <w:t xml:space="preserve">). </w:t>
      </w:r>
      <w:r w:rsidRPr="00305CEF">
        <w:rPr>
          <w:rFonts w:ascii="Arial" w:hAnsi="Arial" w:cs="Arial"/>
          <w:color w:val="222222"/>
          <w:sz w:val="24"/>
          <w:szCs w:val="24"/>
          <w:shd w:val="clear" w:color="auto" w:fill="FFFFFF"/>
        </w:rPr>
        <w:t>Access to public spaces and physical activity for Mexican adult women. </w:t>
      </w:r>
      <w:r w:rsidRPr="00305CEF">
        <w:rPr>
          <w:rFonts w:ascii="Arial" w:hAnsi="Arial" w:cs="Arial"/>
          <w:i/>
          <w:iCs/>
          <w:color w:val="222222"/>
          <w:sz w:val="24"/>
          <w:szCs w:val="24"/>
          <w:shd w:val="clear" w:color="auto" w:fill="FFFFFF"/>
          <w:lang w:val="es-MX"/>
        </w:rPr>
        <w:t>Cadernos de saude publica</w:t>
      </w:r>
      <w:r w:rsidRPr="00305CEF">
        <w:rPr>
          <w:rFonts w:ascii="Arial" w:hAnsi="Arial" w:cs="Arial"/>
          <w:color w:val="222222"/>
          <w:sz w:val="24"/>
          <w:szCs w:val="24"/>
          <w:shd w:val="clear" w:color="auto" w:fill="FFFFFF"/>
          <w:lang w:val="es-MX"/>
        </w:rPr>
        <w:t>, </w:t>
      </w:r>
      <w:r w:rsidRPr="00305CEF">
        <w:rPr>
          <w:rFonts w:ascii="Arial" w:hAnsi="Arial" w:cs="Arial"/>
          <w:i/>
          <w:iCs/>
          <w:color w:val="222222"/>
          <w:sz w:val="24"/>
          <w:szCs w:val="24"/>
          <w:shd w:val="clear" w:color="auto" w:fill="FFFFFF"/>
          <w:lang w:val="es-MX"/>
        </w:rPr>
        <w:t>34</w:t>
      </w:r>
      <w:r w:rsidRPr="00305CEF">
        <w:rPr>
          <w:rFonts w:ascii="Arial" w:hAnsi="Arial" w:cs="Arial"/>
          <w:color w:val="222222"/>
          <w:sz w:val="24"/>
          <w:szCs w:val="24"/>
          <w:shd w:val="clear" w:color="auto" w:fill="FFFFFF"/>
          <w:lang w:val="es-MX"/>
        </w:rPr>
        <w:t xml:space="preserve">(4) e00065217 </w:t>
      </w:r>
      <w:r w:rsidRPr="00305CEF">
        <w:rPr>
          <w:rFonts w:ascii="Arial" w:hAnsi="Arial" w:cs="Arial"/>
          <w:sz w:val="24"/>
          <w:szCs w:val="24"/>
          <w:lang w:val="es-MX"/>
        </w:rPr>
        <w:t xml:space="preserve">ISSN: 1678-4464 versión on-line. </w:t>
      </w:r>
      <w:r w:rsidRPr="00305CEF">
        <w:rPr>
          <w:rFonts w:ascii="Arial" w:hAnsi="Arial" w:cs="Arial"/>
          <w:sz w:val="24"/>
          <w:szCs w:val="24"/>
        </w:rPr>
        <w:fldChar w:fldCharType="begin"/>
      </w:r>
      <w:r w:rsidRPr="00305CEF">
        <w:rPr>
          <w:rFonts w:ascii="Arial" w:hAnsi="Arial" w:cs="Arial"/>
          <w:sz w:val="24"/>
          <w:szCs w:val="24"/>
        </w:rPr>
        <w:instrText xml:space="preserve"> HYPERLINK "http://doi.org/10.1590/0102-311X00065217" </w:instrText>
      </w:r>
      <w:r w:rsidRPr="00305CEF">
        <w:rPr>
          <w:rFonts w:ascii="Arial" w:hAnsi="Arial" w:cs="Arial"/>
          <w:sz w:val="24"/>
          <w:szCs w:val="24"/>
        </w:rPr>
      </w:r>
      <w:r w:rsidRPr="00305CEF">
        <w:rPr>
          <w:rFonts w:ascii="Arial" w:hAnsi="Arial" w:cs="Arial"/>
          <w:sz w:val="24"/>
          <w:szCs w:val="24"/>
        </w:rPr>
        <w:fldChar w:fldCharType="separate"/>
      </w:r>
      <w:r w:rsidRPr="00305CEF">
        <w:rPr>
          <w:rStyle w:val="Hipervnculo"/>
          <w:rFonts w:ascii="Arial" w:hAnsi="Arial" w:cs="Arial"/>
          <w:sz w:val="24"/>
          <w:szCs w:val="24"/>
          <w:lang w:val="es-MX"/>
        </w:rPr>
        <w:t>http://doi.org/10.1590/0102-311X00065217</w:t>
      </w:r>
      <w:r w:rsidRPr="00305CEF">
        <w:rPr>
          <w:rStyle w:val="Hipervnculo"/>
          <w:rFonts w:ascii="Arial" w:hAnsi="Arial" w:cs="Arial"/>
          <w:sz w:val="24"/>
          <w:szCs w:val="24"/>
          <w:lang w:val="es-MX"/>
        </w:rPr>
        <w:fldChar w:fldCharType="end"/>
      </w:r>
    </w:p>
    <w:p w14:paraId="14E379B6" w14:textId="77777777" w:rsidR="00305CEF" w:rsidRPr="00305CEF" w:rsidRDefault="00305CEF" w:rsidP="00305CEF">
      <w:pPr>
        <w:pStyle w:val="Prrafodelista"/>
        <w:widowControl w:val="0"/>
        <w:spacing w:after="240" w:line="240" w:lineRule="auto"/>
        <w:rPr>
          <w:rFonts w:ascii="Arial" w:hAnsi="Arial" w:cs="Arial"/>
          <w:sz w:val="24"/>
          <w:szCs w:val="24"/>
          <w:lang w:val="es-MX"/>
        </w:rPr>
      </w:pPr>
    </w:p>
    <w:p w14:paraId="4F352F64" w14:textId="77777777" w:rsidR="00305CEF" w:rsidRPr="002F6A76" w:rsidRDefault="00305CEF" w:rsidP="00305CEF">
      <w:pPr>
        <w:pStyle w:val="Prrafodelista"/>
        <w:numPr>
          <w:ilvl w:val="0"/>
          <w:numId w:val="19"/>
        </w:numPr>
        <w:pBdr>
          <w:top w:val="nil"/>
          <w:left w:val="nil"/>
          <w:bottom w:val="nil"/>
          <w:right w:val="nil"/>
          <w:between w:val="nil"/>
        </w:pBdr>
        <w:spacing w:after="240" w:line="240" w:lineRule="auto"/>
        <w:contextualSpacing w:val="0"/>
        <w:jc w:val="both"/>
        <w:rPr>
          <w:rFonts w:ascii="Arial" w:eastAsia="Helvetica Neue" w:hAnsi="Arial" w:cs="Arial"/>
          <w:color w:val="000000"/>
          <w:sz w:val="24"/>
          <w:szCs w:val="24"/>
        </w:rPr>
      </w:pPr>
      <w:r w:rsidRPr="002F6A76">
        <w:rPr>
          <w:rFonts w:ascii="Arial" w:eastAsia="Helvetica Neue" w:hAnsi="Arial" w:cs="Arial"/>
          <w:b/>
          <w:color w:val="000000"/>
          <w:sz w:val="24"/>
          <w:szCs w:val="24"/>
        </w:rPr>
        <w:t>Carmona-Escalante, A</w:t>
      </w:r>
      <w:r w:rsidRPr="002F6A76">
        <w:rPr>
          <w:rFonts w:ascii="Arial" w:eastAsia="Helvetica Neue" w:hAnsi="Arial" w:cs="Arial"/>
          <w:b/>
          <w:i/>
          <w:color w:val="000000"/>
          <w:sz w:val="24"/>
          <w:szCs w:val="24"/>
        </w:rPr>
        <w:t>.</w:t>
      </w:r>
      <w:r w:rsidRPr="002F6A76">
        <w:rPr>
          <w:rFonts w:ascii="Arial" w:eastAsia="Helvetica Neue" w:hAnsi="Arial" w:cs="Arial"/>
          <w:b/>
          <w:color w:val="000000"/>
          <w:sz w:val="24"/>
          <w:szCs w:val="24"/>
        </w:rPr>
        <w:t>,</w:t>
      </w:r>
      <w:r w:rsidRPr="00F541CB">
        <w:rPr>
          <w:rFonts w:ascii="Arial" w:eastAsia="Helvetica Neue" w:hAnsi="Arial" w:cs="Arial"/>
          <w:color w:val="000000"/>
          <w:sz w:val="24"/>
          <w:szCs w:val="24"/>
        </w:rPr>
        <w:t xml:space="preserve"> Vidal-Hernández, L. E., Arredondo-</w:t>
      </w:r>
      <w:proofErr w:type="spellStart"/>
      <w:r w:rsidRPr="00F541CB">
        <w:rPr>
          <w:rFonts w:ascii="Arial" w:eastAsia="Helvetica Neue" w:hAnsi="Arial" w:cs="Arial"/>
          <w:color w:val="000000"/>
          <w:sz w:val="24"/>
          <w:szCs w:val="24"/>
        </w:rPr>
        <w:t>García</w:t>
      </w:r>
      <w:proofErr w:type="spellEnd"/>
      <w:r w:rsidRPr="00F541CB">
        <w:rPr>
          <w:rFonts w:ascii="Arial" w:eastAsia="Helvetica Neue" w:hAnsi="Arial" w:cs="Arial"/>
          <w:color w:val="000000"/>
          <w:sz w:val="24"/>
          <w:szCs w:val="24"/>
        </w:rPr>
        <w:t xml:space="preserve">, M. C., </w:t>
      </w:r>
      <w:proofErr w:type="spellStart"/>
      <w:r w:rsidRPr="00F541CB">
        <w:rPr>
          <w:rFonts w:ascii="Arial" w:eastAsia="Helvetica Neue" w:hAnsi="Arial" w:cs="Arial"/>
          <w:color w:val="000000"/>
          <w:sz w:val="24"/>
          <w:szCs w:val="24"/>
        </w:rPr>
        <w:t>Espejel</w:t>
      </w:r>
      <w:proofErr w:type="spellEnd"/>
      <w:r w:rsidRPr="00F541CB">
        <w:rPr>
          <w:rFonts w:ascii="Arial" w:eastAsia="Helvetica Neue" w:hAnsi="Arial" w:cs="Arial"/>
          <w:color w:val="000000"/>
          <w:sz w:val="24"/>
          <w:szCs w:val="24"/>
        </w:rPr>
        <w:t xml:space="preserve">, I., Cruz-Jiménez, G., &amp; </w:t>
      </w:r>
      <w:proofErr w:type="spellStart"/>
      <w:r w:rsidRPr="00F541CB">
        <w:rPr>
          <w:rFonts w:ascii="Arial" w:eastAsia="Helvetica Neue" w:hAnsi="Arial" w:cs="Arial"/>
          <w:color w:val="000000"/>
          <w:sz w:val="24"/>
          <w:szCs w:val="24"/>
        </w:rPr>
        <w:t>Seingier</w:t>
      </w:r>
      <w:proofErr w:type="spellEnd"/>
      <w:r w:rsidRPr="00F541CB">
        <w:rPr>
          <w:rFonts w:ascii="Arial" w:eastAsia="Helvetica Neue" w:hAnsi="Arial" w:cs="Arial"/>
          <w:color w:val="000000"/>
          <w:sz w:val="24"/>
          <w:szCs w:val="24"/>
        </w:rPr>
        <w:t xml:space="preserve">, G. </w:t>
      </w:r>
      <w:r w:rsidRPr="00F541CB">
        <w:rPr>
          <w:rFonts w:ascii="Arial" w:eastAsia="Helvetica Neue" w:hAnsi="Arial" w:cs="Arial"/>
          <w:color w:val="FF0000"/>
          <w:sz w:val="24"/>
          <w:szCs w:val="24"/>
        </w:rPr>
        <w:t>2020</w:t>
      </w:r>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Evaluación</w:t>
      </w:r>
      <w:proofErr w:type="spellEnd"/>
      <w:r w:rsidRPr="00F541CB">
        <w:rPr>
          <w:rFonts w:ascii="Arial" w:eastAsia="Helvetica Neue" w:hAnsi="Arial" w:cs="Arial"/>
          <w:color w:val="000000"/>
          <w:sz w:val="24"/>
          <w:szCs w:val="24"/>
        </w:rPr>
        <w:t xml:space="preserve"> del </w:t>
      </w:r>
      <w:proofErr w:type="spellStart"/>
      <w:r w:rsidRPr="00F541CB">
        <w:rPr>
          <w:rFonts w:ascii="Arial" w:eastAsia="Helvetica Neue" w:hAnsi="Arial" w:cs="Arial"/>
          <w:color w:val="000000"/>
          <w:sz w:val="24"/>
          <w:szCs w:val="24"/>
        </w:rPr>
        <w:t>programa</w:t>
      </w:r>
      <w:proofErr w:type="spellEnd"/>
      <w:r w:rsidRPr="00F541CB">
        <w:rPr>
          <w:rFonts w:ascii="Arial" w:eastAsia="Helvetica Neue" w:hAnsi="Arial" w:cs="Arial"/>
          <w:color w:val="000000"/>
          <w:sz w:val="24"/>
          <w:szCs w:val="24"/>
        </w:rPr>
        <w:t xml:space="preserve"> de </w:t>
      </w:r>
      <w:proofErr w:type="spellStart"/>
      <w:r w:rsidRPr="00F541CB">
        <w:rPr>
          <w:rFonts w:ascii="Arial" w:eastAsia="Helvetica Neue" w:hAnsi="Arial" w:cs="Arial"/>
          <w:color w:val="000000"/>
          <w:sz w:val="24"/>
          <w:szCs w:val="24"/>
        </w:rPr>
        <w:t>conservación</w:t>
      </w:r>
      <w:proofErr w:type="spellEnd"/>
      <w:r w:rsidRPr="00F541CB">
        <w:rPr>
          <w:rFonts w:ascii="Arial" w:eastAsia="Helvetica Neue" w:hAnsi="Arial" w:cs="Arial"/>
          <w:color w:val="000000"/>
          <w:sz w:val="24"/>
          <w:szCs w:val="24"/>
        </w:rPr>
        <w:t xml:space="preserve"> y </w:t>
      </w:r>
      <w:proofErr w:type="spellStart"/>
      <w:r w:rsidRPr="00F541CB">
        <w:rPr>
          <w:rFonts w:ascii="Arial" w:eastAsia="Helvetica Neue" w:hAnsi="Arial" w:cs="Arial"/>
          <w:color w:val="000000"/>
          <w:sz w:val="24"/>
          <w:szCs w:val="24"/>
        </w:rPr>
        <w:t>manejo</w:t>
      </w:r>
      <w:proofErr w:type="spellEnd"/>
      <w:r w:rsidRPr="00F541CB">
        <w:rPr>
          <w:rFonts w:ascii="Arial" w:eastAsia="Helvetica Neue" w:hAnsi="Arial" w:cs="Arial"/>
          <w:color w:val="000000"/>
          <w:sz w:val="24"/>
          <w:szCs w:val="24"/>
        </w:rPr>
        <w:t xml:space="preserve"> del </w:t>
      </w:r>
      <w:proofErr w:type="spellStart"/>
      <w:r w:rsidRPr="00F541CB">
        <w:rPr>
          <w:rFonts w:ascii="Arial" w:eastAsia="Helvetica Neue" w:hAnsi="Arial" w:cs="Arial"/>
          <w:color w:val="000000"/>
          <w:sz w:val="24"/>
          <w:szCs w:val="24"/>
        </w:rPr>
        <w:t>Parque</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Nacional</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Arrecife</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Alacranes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desde</w:t>
      </w:r>
      <w:proofErr w:type="spellEnd"/>
      <w:r w:rsidRPr="00F541CB">
        <w:rPr>
          <w:rFonts w:ascii="Arial" w:eastAsia="Helvetica Neue" w:hAnsi="Arial" w:cs="Arial"/>
          <w:color w:val="000000"/>
          <w:sz w:val="24"/>
          <w:szCs w:val="24"/>
        </w:rPr>
        <w:t xml:space="preserve"> la </w:t>
      </w:r>
      <w:proofErr w:type="spellStart"/>
      <w:r w:rsidRPr="00F541CB">
        <w:rPr>
          <w:rFonts w:ascii="Arial" w:eastAsia="Helvetica Neue" w:hAnsi="Arial" w:cs="Arial"/>
          <w:color w:val="000000"/>
          <w:sz w:val="24"/>
          <w:szCs w:val="24"/>
        </w:rPr>
        <w:t>perspectiva</w:t>
      </w:r>
      <w:proofErr w:type="spellEnd"/>
      <w:r w:rsidRPr="00F541CB">
        <w:rPr>
          <w:rFonts w:ascii="Arial" w:eastAsia="Helvetica Neue" w:hAnsi="Arial" w:cs="Arial"/>
          <w:color w:val="000000"/>
          <w:sz w:val="24"/>
          <w:szCs w:val="24"/>
        </w:rPr>
        <w:t xml:space="preserve"> de la </w:t>
      </w:r>
      <w:proofErr w:type="spellStart"/>
      <w:r w:rsidRPr="00F541CB">
        <w:rPr>
          <w:rFonts w:ascii="Arial" w:eastAsia="Helvetica Neue" w:hAnsi="Arial" w:cs="Arial"/>
          <w:color w:val="000000"/>
          <w:sz w:val="24"/>
          <w:szCs w:val="24"/>
        </w:rPr>
        <w:t>gestión</w:t>
      </w:r>
      <w:proofErr w:type="spellEnd"/>
      <w:r w:rsidRPr="00F541CB">
        <w:rPr>
          <w:rFonts w:ascii="Arial" w:eastAsia="Helvetica Neue" w:hAnsi="Arial" w:cs="Arial"/>
          <w:color w:val="000000"/>
          <w:sz w:val="24"/>
          <w:szCs w:val="24"/>
        </w:rPr>
        <w:t xml:space="preserve"> de los </w:t>
      </w:r>
      <w:proofErr w:type="spellStart"/>
      <w:r w:rsidRPr="00F541CB">
        <w:rPr>
          <w:rFonts w:ascii="Arial" w:eastAsia="Helvetica Neue" w:hAnsi="Arial" w:cs="Arial"/>
          <w:color w:val="000000"/>
          <w:sz w:val="24"/>
          <w:szCs w:val="24"/>
        </w:rPr>
        <w:t>recursos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pesqueros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i/>
          <w:color w:val="000000"/>
          <w:sz w:val="24"/>
          <w:szCs w:val="24"/>
        </w:rPr>
        <w:t>Sociedad</w:t>
      </w:r>
      <w:proofErr w:type="spellEnd"/>
      <w:r w:rsidRPr="00F541CB">
        <w:rPr>
          <w:rFonts w:ascii="Arial" w:eastAsia="Helvetica Neue" w:hAnsi="Arial" w:cs="Arial"/>
          <w:i/>
          <w:color w:val="000000"/>
          <w:sz w:val="24"/>
          <w:szCs w:val="24"/>
        </w:rPr>
        <w:t xml:space="preserve"> y </w:t>
      </w:r>
      <w:proofErr w:type="spellStart"/>
      <w:r w:rsidRPr="00F541CB">
        <w:rPr>
          <w:rFonts w:ascii="Arial" w:eastAsia="Helvetica Neue" w:hAnsi="Arial" w:cs="Arial"/>
          <w:i/>
          <w:color w:val="000000"/>
          <w:sz w:val="24"/>
          <w:szCs w:val="24"/>
        </w:rPr>
        <w:t>Ambiente</w:t>
      </w:r>
      <w:proofErr w:type="spellEnd"/>
      <w:r w:rsidRPr="00F541CB">
        <w:rPr>
          <w:rFonts w:ascii="Arial" w:eastAsia="Helvetica Neue" w:hAnsi="Arial" w:cs="Arial"/>
          <w:color w:val="000000"/>
          <w:sz w:val="24"/>
          <w:szCs w:val="24"/>
        </w:rPr>
        <w:t xml:space="preserve">, 23, 1–31. </w:t>
      </w:r>
      <w:hyperlink r:id="rId20" w:history="1">
        <w:r w:rsidRPr="00F541CB">
          <w:rPr>
            <w:rStyle w:val="Hipervnculo"/>
            <w:rFonts w:ascii="Arial" w:eastAsia="Helvetica Neue" w:hAnsi="Arial" w:cs="Arial"/>
            <w:sz w:val="24"/>
            <w:szCs w:val="24"/>
            <w:u w:val="none"/>
          </w:rPr>
          <w:t>https://doi.org/10.31840/sya.vi23.2203</w:t>
        </w:r>
      </w:hyperlink>
    </w:p>
    <w:p w14:paraId="4667ECC3"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2F6A76">
        <w:rPr>
          <w:rFonts w:ascii="Arial" w:hAnsi="Arial" w:cs="Arial"/>
          <w:b/>
          <w:sz w:val="24"/>
          <w:szCs w:val="24"/>
        </w:rPr>
        <w:t>Márquez</w:t>
      </w:r>
      <w:proofErr w:type="spellEnd"/>
      <w:r w:rsidRPr="002F6A76">
        <w:rPr>
          <w:rFonts w:ascii="Arial" w:hAnsi="Arial" w:cs="Arial"/>
          <w:b/>
          <w:sz w:val="24"/>
          <w:szCs w:val="24"/>
        </w:rPr>
        <w:t xml:space="preserve"> Bello S.,</w:t>
      </w:r>
      <w:r w:rsidRPr="00F541CB">
        <w:rPr>
          <w:rFonts w:ascii="Arial" w:hAnsi="Arial" w:cs="Arial"/>
          <w:sz w:val="24"/>
          <w:szCs w:val="24"/>
        </w:rPr>
        <w:t xml:space="preserve"> C. Arredondo </w:t>
      </w:r>
      <w:proofErr w:type="spellStart"/>
      <w:r w:rsidRPr="00F541CB">
        <w:rPr>
          <w:rFonts w:ascii="Arial" w:hAnsi="Arial" w:cs="Arial"/>
          <w:sz w:val="24"/>
          <w:szCs w:val="24"/>
        </w:rPr>
        <w:t>García</w:t>
      </w:r>
      <w:proofErr w:type="spellEnd"/>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y J.L. </w:t>
      </w:r>
      <w:proofErr w:type="spellStart"/>
      <w:r w:rsidRPr="00F541CB">
        <w:rPr>
          <w:rFonts w:ascii="Arial" w:hAnsi="Arial" w:cs="Arial"/>
          <w:sz w:val="24"/>
          <w:szCs w:val="24"/>
        </w:rPr>
        <w:t>Fermán</w:t>
      </w:r>
      <w:proofErr w:type="spellEnd"/>
      <w:r w:rsidRPr="00F541CB">
        <w:rPr>
          <w:rFonts w:ascii="Arial" w:hAnsi="Arial" w:cs="Arial"/>
          <w:sz w:val="24"/>
          <w:szCs w:val="24"/>
        </w:rPr>
        <w:t xml:space="preserve">. </w:t>
      </w:r>
      <w:r w:rsidRPr="00F541CB">
        <w:rPr>
          <w:rFonts w:ascii="Arial" w:hAnsi="Arial" w:cs="Arial"/>
          <w:color w:val="FF0000"/>
          <w:sz w:val="24"/>
          <w:szCs w:val="24"/>
        </w:rPr>
        <w:t>2018</w:t>
      </w:r>
      <w:r w:rsidRPr="00F541CB">
        <w:rPr>
          <w:rFonts w:ascii="Arial" w:hAnsi="Arial" w:cs="Arial"/>
          <w:sz w:val="24"/>
          <w:szCs w:val="24"/>
        </w:rPr>
        <w:t xml:space="preserve">. </w:t>
      </w:r>
      <w:proofErr w:type="spellStart"/>
      <w:r w:rsidRPr="00F541CB">
        <w:rPr>
          <w:rFonts w:ascii="Arial" w:hAnsi="Arial" w:cs="Arial"/>
          <w:sz w:val="24"/>
          <w:szCs w:val="24"/>
        </w:rPr>
        <w:t>Esquemas</w:t>
      </w:r>
      <w:proofErr w:type="spellEnd"/>
      <w:r w:rsidRPr="00F541CB">
        <w:rPr>
          <w:rFonts w:ascii="Arial" w:hAnsi="Arial" w:cs="Arial"/>
          <w:sz w:val="24"/>
          <w:szCs w:val="24"/>
        </w:rPr>
        <w:t xml:space="preserve"> de </w:t>
      </w:r>
      <w:proofErr w:type="spellStart"/>
      <w:r w:rsidRPr="00F541CB">
        <w:rPr>
          <w:rFonts w:ascii="Arial" w:hAnsi="Arial" w:cs="Arial"/>
          <w:sz w:val="24"/>
          <w:szCs w:val="24"/>
        </w:rPr>
        <w:t>regionalización</w:t>
      </w:r>
      <w:proofErr w:type="spellEnd"/>
      <w:r w:rsidRPr="00F541CB">
        <w:rPr>
          <w:rFonts w:ascii="Arial" w:hAnsi="Arial" w:cs="Arial"/>
          <w:sz w:val="24"/>
          <w:szCs w:val="24"/>
        </w:rPr>
        <w:t xml:space="preserve"> </w:t>
      </w:r>
      <w:proofErr w:type="spellStart"/>
      <w:r w:rsidRPr="00F541CB">
        <w:rPr>
          <w:rFonts w:ascii="Arial" w:hAnsi="Arial" w:cs="Arial"/>
          <w:sz w:val="24"/>
          <w:szCs w:val="24"/>
        </w:rPr>
        <w:t>para</w:t>
      </w:r>
      <w:proofErr w:type="spellEnd"/>
      <w:r w:rsidRPr="00F541CB">
        <w:rPr>
          <w:rFonts w:ascii="Arial" w:hAnsi="Arial" w:cs="Arial"/>
          <w:sz w:val="24"/>
          <w:szCs w:val="24"/>
        </w:rPr>
        <w:t xml:space="preserve"> la </w:t>
      </w:r>
      <w:proofErr w:type="spellStart"/>
      <w:r w:rsidRPr="00F541CB">
        <w:rPr>
          <w:rFonts w:ascii="Arial" w:hAnsi="Arial" w:cs="Arial"/>
          <w:sz w:val="24"/>
          <w:szCs w:val="24"/>
        </w:rPr>
        <w:t>planeación</w:t>
      </w:r>
      <w:proofErr w:type="spellEnd"/>
      <w:r w:rsidRPr="00F541CB">
        <w:rPr>
          <w:rFonts w:ascii="Arial" w:hAnsi="Arial" w:cs="Arial"/>
          <w:sz w:val="24"/>
          <w:szCs w:val="24"/>
        </w:rPr>
        <w:t xml:space="preserve"> del </w:t>
      </w:r>
      <w:proofErr w:type="spellStart"/>
      <w:r w:rsidRPr="00F541CB">
        <w:rPr>
          <w:rFonts w:ascii="Arial" w:hAnsi="Arial" w:cs="Arial"/>
          <w:sz w:val="24"/>
          <w:szCs w:val="24"/>
        </w:rPr>
        <w:t>desarrollo</w:t>
      </w:r>
      <w:proofErr w:type="spellEnd"/>
      <w:r w:rsidRPr="00F541CB">
        <w:rPr>
          <w:rFonts w:ascii="Arial" w:hAnsi="Arial" w:cs="Arial"/>
          <w:sz w:val="24"/>
          <w:szCs w:val="24"/>
        </w:rPr>
        <w:t xml:space="preserve"> </w:t>
      </w:r>
      <w:proofErr w:type="spellStart"/>
      <w:r w:rsidRPr="00F541CB">
        <w:rPr>
          <w:rFonts w:ascii="Arial" w:hAnsi="Arial" w:cs="Arial"/>
          <w:sz w:val="24"/>
          <w:szCs w:val="24"/>
        </w:rPr>
        <w:t>sustentable</w:t>
      </w:r>
      <w:proofErr w:type="spellEnd"/>
      <w:r w:rsidRPr="00F541CB">
        <w:rPr>
          <w:rFonts w:ascii="Arial" w:hAnsi="Arial" w:cs="Arial"/>
          <w:sz w:val="24"/>
          <w:szCs w:val="24"/>
        </w:rPr>
        <w:t xml:space="preserve">. </w:t>
      </w:r>
      <w:proofErr w:type="spellStart"/>
      <w:r w:rsidRPr="00F541CB">
        <w:rPr>
          <w:rFonts w:ascii="Arial" w:hAnsi="Arial" w:cs="Arial"/>
          <w:i/>
          <w:sz w:val="24"/>
          <w:szCs w:val="24"/>
        </w:rPr>
        <w:t>Convergencias</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Revista</w:t>
      </w:r>
      <w:proofErr w:type="spellEnd"/>
      <w:r w:rsidRPr="00F541CB">
        <w:rPr>
          <w:rFonts w:ascii="Arial" w:hAnsi="Arial" w:cs="Arial"/>
          <w:i/>
          <w:sz w:val="24"/>
          <w:szCs w:val="24"/>
        </w:rPr>
        <w:t xml:space="preserve"> de </w:t>
      </w:r>
      <w:proofErr w:type="spellStart"/>
      <w:r w:rsidRPr="00F541CB">
        <w:rPr>
          <w:rFonts w:ascii="Arial" w:hAnsi="Arial" w:cs="Arial"/>
          <w:i/>
          <w:sz w:val="24"/>
          <w:szCs w:val="24"/>
        </w:rPr>
        <w:t>Educación</w:t>
      </w:r>
      <w:proofErr w:type="spellEnd"/>
      <w:r w:rsidRPr="00F541CB">
        <w:rPr>
          <w:rFonts w:ascii="Arial" w:hAnsi="Arial" w:cs="Arial"/>
          <w:sz w:val="24"/>
          <w:szCs w:val="24"/>
        </w:rPr>
        <w:t>. 1(1)</w:t>
      </w:r>
      <w:proofErr w:type="gramStart"/>
      <w:r w:rsidRPr="00F541CB">
        <w:rPr>
          <w:rFonts w:ascii="Arial" w:hAnsi="Arial" w:cs="Arial"/>
          <w:sz w:val="24"/>
          <w:szCs w:val="24"/>
        </w:rPr>
        <w:t>:61</w:t>
      </w:r>
      <w:proofErr w:type="gramEnd"/>
      <w:r w:rsidRPr="00F541CB">
        <w:rPr>
          <w:rFonts w:ascii="Arial" w:hAnsi="Arial" w:cs="Arial"/>
          <w:sz w:val="24"/>
          <w:szCs w:val="24"/>
        </w:rPr>
        <w:t xml:space="preserve">-86. </w:t>
      </w:r>
      <w:hyperlink r:id="rId21" w:history="1">
        <w:r w:rsidRPr="00F541CB">
          <w:rPr>
            <w:rStyle w:val="Hipervnculo"/>
            <w:rFonts w:ascii="Arial" w:hAnsi="Arial" w:cs="Arial"/>
            <w:sz w:val="24"/>
            <w:szCs w:val="24"/>
            <w:u w:val="none"/>
          </w:rPr>
          <w:t>http://revistas.uncu.edu.ar/ojs/index.php/convergencias/article/view/1125</w:t>
        </w:r>
      </w:hyperlink>
    </w:p>
    <w:p w14:paraId="1BF2E216" w14:textId="77777777" w:rsidR="00305CEF" w:rsidRPr="00F541CB" w:rsidRDefault="00305CEF" w:rsidP="00305CEF">
      <w:pPr>
        <w:pStyle w:val="Prrafodelista"/>
        <w:numPr>
          <w:ilvl w:val="0"/>
          <w:numId w:val="19"/>
        </w:numPr>
        <w:shd w:val="clear" w:color="auto" w:fill="FFFFFF"/>
        <w:spacing w:after="240" w:line="240" w:lineRule="auto"/>
        <w:contextualSpacing w:val="0"/>
        <w:jc w:val="both"/>
        <w:rPr>
          <w:rFonts w:ascii="Arial" w:eastAsia="Times New Roman" w:hAnsi="Arial" w:cs="Arial"/>
          <w:color w:val="222222"/>
          <w:sz w:val="24"/>
          <w:szCs w:val="24"/>
        </w:rPr>
      </w:pPr>
      <w:r w:rsidRPr="002F6A76">
        <w:rPr>
          <w:rFonts w:ascii="Arial" w:eastAsia="Times New Roman" w:hAnsi="Arial" w:cs="Arial"/>
          <w:b/>
          <w:color w:val="222222"/>
          <w:sz w:val="24"/>
          <w:szCs w:val="24"/>
        </w:rPr>
        <w:t>Meza-</w:t>
      </w:r>
      <w:proofErr w:type="spellStart"/>
      <w:r w:rsidRPr="002F6A76">
        <w:rPr>
          <w:rFonts w:ascii="Arial" w:eastAsia="Times New Roman" w:hAnsi="Arial" w:cs="Arial"/>
          <w:b/>
          <w:color w:val="222222"/>
          <w:sz w:val="24"/>
          <w:szCs w:val="24"/>
        </w:rPr>
        <w:t>Arce</w:t>
      </w:r>
      <w:proofErr w:type="spellEnd"/>
      <w:r w:rsidRPr="002F6A76">
        <w:rPr>
          <w:rFonts w:ascii="Arial" w:eastAsia="Times New Roman" w:hAnsi="Arial" w:cs="Arial"/>
          <w:b/>
          <w:color w:val="222222"/>
          <w:sz w:val="24"/>
          <w:szCs w:val="24"/>
        </w:rPr>
        <w:t>, M.I.,</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Malpica</w:t>
      </w:r>
      <w:proofErr w:type="spellEnd"/>
      <w:r w:rsidRPr="00F541CB">
        <w:rPr>
          <w:rFonts w:ascii="Arial" w:eastAsia="Times New Roman" w:hAnsi="Arial" w:cs="Arial"/>
          <w:color w:val="222222"/>
          <w:sz w:val="24"/>
          <w:szCs w:val="24"/>
        </w:rPr>
        <w:t xml:space="preserve">-Cruz, L., </w:t>
      </w:r>
      <w:proofErr w:type="spellStart"/>
      <w:r w:rsidRPr="00F541CB">
        <w:rPr>
          <w:rFonts w:ascii="Arial" w:eastAsia="Times New Roman" w:hAnsi="Arial" w:cs="Arial"/>
          <w:color w:val="222222"/>
          <w:sz w:val="24"/>
          <w:szCs w:val="24"/>
        </w:rPr>
        <w:t>Hoyos</w:t>
      </w:r>
      <w:proofErr w:type="spellEnd"/>
      <w:r w:rsidRPr="00F541CB">
        <w:rPr>
          <w:rFonts w:ascii="Arial" w:eastAsia="Times New Roman" w:hAnsi="Arial" w:cs="Arial"/>
          <w:color w:val="222222"/>
          <w:sz w:val="24"/>
          <w:szCs w:val="24"/>
        </w:rPr>
        <w:t xml:space="preserve">-Padilla, M., </w:t>
      </w:r>
      <w:proofErr w:type="spellStart"/>
      <w:r w:rsidRPr="00F541CB">
        <w:rPr>
          <w:rFonts w:ascii="Arial" w:eastAsia="Times New Roman" w:hAnsi="Arial" w:cs="Arial"/>
          <w:color w:val="222222"/>
          <w:sz w:val="24"/>
          <w:szCs w:val="24"/>
        </w:rPr>
        <w:t>Mojica</w:t>
      </w:r>
      <w:proofErr w:type="spellEnd"/>
      <w:r w:rsidRPr="00F541CB">
        <w:rPr>
          <w:rFonts w:ascii="Arial" w:eastAsia="Times New Roman" w:hAnsi="Arial" w:cs="Arial"/>
          <w:color w:val="222222"/>
          <w:sz w:val="24"/>
          <w:szCs w:val="24"/>
        </w:rPr>
        <w:t>, F.J., Arredondo-</w:t>
      </w:r>
      <w:proofErr w:type="spellStart"/>
      <w:r w:rsidRPr="00F541CB">
        <w:rPr>
          <w:rFonts w:ascii="Arial" w:eastAsia="Times New Roman" w:hAnsi="Arial" w:cs="Arial"/>
          <w:color w:val="222222"/>
          <w:sz w:val="24"/>
          <w:szCs w:val="24"/>
        </w:rPr>
        <w:t>García</w:t>
      </w:r>
      <w:proofErr w:type="spellEnd"/>
      <w:r w:rsidRPr="00F541CB">
        <w:rPr>
          <w:rFonts w:ascii="Arial" w:eastAsia="Times New Roman" w:hAnsi="Arial" w:cs="Arial"/>
          <w:color w:val="222222"/>
          <w:sz w:val="24"/>
          <w:szCs w:val="24"/>
        </w:rPr>
        <w:t xml:space="preserve">, M.C., </w:t>
      </w:r>
      <w:proofErr w:type="spellStart"/>
      <w:r w:rsidRPr="00F541CB">
        <w:rPr>
          <w:rFonts w:ascii="Arial" w:eastAsia="Times New Roman" w:hAnsi="Arial" w:cs="Arial"/>
          <w:color w:val="222222"/>
          <w:sz w:val="24"/>
          <w:szCs w:val="24"/>
        </w:rPr>
        <w:t>Leyva</w:t>
      </w:r>
      <w:proofErr w:type="spellEnd"/>
      <w:r w:rsidRPr="00F541CB">
        <w:rPr>
          <w:rFonts w:ascii="Arial" w:eastAsia="Times New Roman" w:hAnsi="Arial" w:cs="Arial"/>
          <w:color w:val="222222"/>
          <w:sz w:val="24"/>
          <w:szCs w:val="24"/>
        </w:rPr>
        <w:t xml:space="preserve">, C., </w:t>
      </w:r>
      <w:proofErr w:type="spellStart"/>
      <w:r w:rsidRPr="00F541CB">
        <w:rPr>
          <w:rFonts w:ascii="Arial" w:eastAsia="Times New Roman" w:hAnsi="Arial" w:cs="Arial"/>
          <w:color w:val="222222"/>
          <w:sz w:val="24"/>
          <w:szCs w:val="24"/>
        </w:rPr>
        <w:t>Zertuche-Chanes</w:t>
      </w:r>
      <w:proofErr w:type="spellEnd"/>
      <w:r w:rsidRPr="00F541CB">
        <w:rPr>
          <w:rFonts w:ascii="Arial" w:eastAsia="Times New Roman" w:hAnsi="Arial" w:cs="Arial"/>
          <w:color w:val="222222"/>
          <w:sz w:val="24"/>
          <w:szCs w:val="24"/>
        </w:rPr>
        <w:t xml:space="preserve">, R., Santana-Morales, O. </w:t>
      </w:r>
      <w:r w:rsidRPr="00F541CB">
        <w:rPr>
          <w:rFonts w:ascii="Arial" w:eastAsia="Times New Roman" w:hAnsi="Arial" w:cs="Arial"/>
          <w:color w:val="FF0000"/>
          <w:sz w:val="24"/>
          <w:szCs w:val="24"/>
        </w:rPr>
        <w:t>2020</w:t>
      </w:r>
      <w:r w:rsidRPr="00F541CB">
        <w:rPr>
          <w:rFonts w:ascii="Arial" w:eastAsia="Times New Roman" w:hAnsi="Arial" w:cs="Arial"/>
          <w:color w:val="222222"/>
          <w:sz w:val="24"/>
          <w:szCs w:val="24"/>
        </w:rPr>
        <w:t xml:space="preserve">. </w:t>
      </w:r>
      <w:r w:rsidRPr="00F541CB">
        <w:rPr>
          <w:rFonts w:ascii="Arial" w:eastAsia="Times New Roman" w:hAnsi="Arial" w:cs="Arial"/>
          <w:color w:val="222222"/>
          <w:sz w:val="24"/>
          <w:szCs w:val="24"/>
        </w:rPr>
        <w:lastRenderedPageBreak/>
        <w:t xml:space="preserve">Unraveling the White Shark observation tourism at Isla Guadalupe, Mexico: actors, needs and sustainability. Marine Policy 119: 104056. </w:t>
      </w:r>
      <w:proofErr w:type="spellStart"/>
      <w:proofErr w:type="gramStart"/>
      <w:r w:rsidRPr="00F541CB">
        <w:rPr>
          <w:rFonts w:ascii="Arial" w:eastAsia="Times New Roman" w:hAnsi="Arial" w:cs="Arial"/>
          <w:color w:val="222222"/>
          <w:sz w:val="24"/>
          <w:szCs w:val="24"/>
        </w:rPr>
        <w:t>doi</w:t>
      </w:r>
      <w:proofErr w:type="spellEnd"/>
      <w:proofErr w:type="gramEnd"/>
      <w:r w:rsidRPr="00F541CB">
        <w:rPr>
          <w:rFonts w:ascii="Arial" w:eastAsia="Times New Roman" w:hAnsi="Arial" w:cs="Arial"/>
          <w:color w:val="222222"/>
          <w:sz w:val="24"/>
          <w:szCs w:val="24"/>
        </w:rPr>
        <w:t>: doi:10.1016/j.marpol.2020.104056</w:t>
      </w:r>
    </w:p>
    <w:p w14:paraId="4FD83963" w14:textId="77777777" w:rsidR="00305CEF" w:rsidRPr="00106492" w:rsidRDefault="00305CEF" w:rsidP="00305CEF">
      <w:pPr>
        <w:pStyle w:val="Prrafodelista"/>
        <w:widowControl w:val="0"/>
        <w:numPr>
          <w:ilvl w:val="0"/>
          <w:numId w:val="19"/>
        </w:numPr>
        <w:spacing w:after="240"/>
        <w:rPr>
          <w:rStyle w:val="Hipervnculo"/>
          <w:rFonts w:ascii="Arial" w:hAnsi="Arial" w:cs="Arial"/>
          <w:bCs/>
          <w:color w:val="auto"/>
          <w:sz w:val="24"/>
          <w:szCs w:val="24"/>
          <w:u w:val="none"/>
        </w:rPr>
      </w:pPr>
      <w:r w:rsidRPr="00305CEF">
        <w:rPr>
          <w:rFonts w:ascii="Arial" w:hAnsi="Arial" w:cs="Arial"/>
          <w:b/>
          <w:sz w:val="24"/>
          <w:szCs w:val="24"/>
        </w:rPr>
        <w:t>Ojeda-</w:t>
      </w:r>
      <w:proofErr w:type="spellStart"/>
      <w:r w:rsidRPr="00305CEF">
        <w:rPr>
          <w:rFonts w:ascii="Arial" w:hAnsi="Arial" w:cs="Arial"/>
          <w:b/>
          <w:sz w:val="24"/>
          <w:szCs w:val="24"/>
        </w:rPr>
        <w:t>Revah</w:t>
      </w:r>
      <w:proofErr w:type="spellEnd"/>
      <w:r w:rsidRPr="00305CEF">
        <w:rPr>
          <w:rFonts w:ascii="Arial" w:hAnsi="Arial" w:cs="Arial"/>
          <w:b/>
          <w:sz w:val="24"/>
          <w:szCs w:val="24"/>
        </w:rPr>
        <w:t xml:space="preserve"> L.,</w:t>
      </w:r>
      <w:r w:rsidRPr="00305CEF">
        <w:rPr>
          <w:rFonts w:ascii="Arial" w:hAnsi="Arial" w:cs="Arial"/>
          <w:sz w:val="24"/>
          <w:szCs w:val="24"/>
        </w:rPr>
        <w:t xml:space="preserve"> </w:t>
      </w:r>
      <w:proofErr w:type="spellStart"/>
      <w:r w:rsidRPr="00305CEF">
        <w:rPr>
          <w:rFonts w:ascii="Arial" w:hAnsi="Arial" w:cs="Arial"/>
          <w:sz w:val="24"/>
          <w:szCs w:val="24"/>
        </w:rPr>
        <w:t>Bojórquez</w:t>
      </w:r>
      <w:proofErr w:type="spellEnd"/>
      <w:r w:rsidRPr="00305CEF">
        <w:rPr>
          <w:rFonts w:ascii="Arial" w:hAnsi="Arial" w:cs="Arial"/>
          <w:sz w:val="24"/>
          <w:szCs w:val="24"/>
        </w:rPr>
        <w:t xml:space="preserve"> I. &amp; </w:t>
      </w:r>
      <w:proofErr w:type="spellStart"/>
      <w:r w:rsidRPr="00305CEF">
        <w:rPr>
          <w:rFonts w:ascii="Arial" w:hAnsi="Arial" w:cs="Arial"/>
          <w:sz w:val="24"/>
          <w:szCs w:val="24"/>
        </w:rPr>
        <w:t>Osuna</w:t>
      </w:r>
      <w:proofErr w:type="spellEnd"/>
      <w:r w:rsidRPr="00305CEF">
        <w:rPr>
          <w:rFonts w:ascii="Arial" w:hAnsi="Arial" w:cs="Arial"/>
          <w:sz w:val="24"/>
          <w:szCs w:val="24"/>
        </w:rPr>
        <w:t xml:space="preserve"> J.C. (</w:t>
      </w:r>
      <w:r w:rsidRPr="00305CEF">
        <w:rPr>
          <w:rFonts w:ascii="Arial" w:hAnsi="Arial" w:cs="Arial"/>
          <w:color w:val="FF0000"/>
          <w:sz w:val="24"/>
          <w:szCs w:val="24"/>
        </w:rPr>
        <w:t>2017</w:t>
      </w:r>
      <w:r w:rsidRPr="00305CEF">
        <w:rPr>
          <w:rFonts w:ascii="Arial" w:hAnsi="Arial" w:cs="Arial"/>
          <w:sz w:val="24"/>
          <w:szCs w:val="24"/>
        </w:rPr>
        <w:t xml:space="preserve">). How the legal framework for urban parks design affects user satisfaction in a Latin American city. </w:t>
      </w:r>
      <w:r w:rsidRPr="00305CEF">
        <w:rPr>
          <w:rFonts w:ascii="Arial" w:hAnsi="Arial" w:cs="Arial"/>
          <w:i/>
          <w:sz w:val="24"/>
          <w:szCs w:val="24"/>
        </w:rPr>
        <w:t>Cities</w:t>
      </w:r>
      <w:r w:rsidRPr="00305CEF">
        <w:rPr>
          <w:rFonts w:ascii="Arial" w:hAnsi="Arial" w:cs="Arial"/>
          <w:sz w:val="24"/>
          <w:szCs w:val="24"/>
        </w:rPr>
        <w:t xml:space="preserve"> 69, 12-19. ISSN: 0264-2751. </w:t>
      </w:r>
      <w:r w:rsidRPr="00305CEF">
        <w:rPr>
          <w:rFonts w:ascii="Arial" w:hAnsi="Arial" w:cs="Arial"/>
          <w:bCs/>
          <w:sz w:val="24"/>
          <w:szCs w:val="24"/>
        </w:rPr>
        <w:t xml:space="preserve"> </w:t>
      </w:r>
      <w:hyperlink r:id="rId22" w:history="1">
        <w:r w:rsidRPr="00305CEF">
          <w:rPr>
            <w:rStyle w:val="Hipervnculo"/>
            <w:rFonts w:ascii="Arial" w:hAnsi="Arial" w:cs="Arial"/>
            <w:bCs/>
            <w:sz w:val="24"/>
            <w:szCs w:val="24"/>
          </w:rPr>
          <w:t>http://dx.doi.org/10.1016/j.cities.2017.05.016</w:t>
        </w:r>
      </w:hyperlink>
    </w:p>
    <w:p w14:paraId="3760352C" w14:textId="77777777" w:rsidR="00106492" w:rsidRPr="00305CEF" w:rsidRDefault="00106492" w:rsidP="00106492">
      <w:pPr>
        <w:pStyle w:val="Prrafodelista"/>
        <w:widowControl w:val="0"/>
        <w:spacing w:after="240"/>
        <w:rPr>
          <w:rFonts w:ascii="Arial" w:hAnsi="Arial" w:cs="Arial"/>
          <w:bCs/>
          <w:sz w:val="24"/>
          <w:szCs w:val="24"/>
        </w:rPr>
      </w:pPr>
    </w:p>
    <w:p w14:paraId="0DF9019E" w14:textId="3F0A6953" w:rsidR="00106492" w:rsidRDefault="00305CEF" w:rsidP="00106492">
      <w:pPr>
        <w:pStyle w:val="Prrafodelista"/>
        <w:widowControl w:val="0"/>
        <w:numPr>
          <w:ilvl w:val="0"/>
          <w:numId w:val="19"/>
        </w:numPr>
        <w:spacing w:after="240"/>
        <w:rPr>
          <w:rFonts w:ascii="Arial" w:hAnsi="Arial" w:cs="Arial"/>
          <w:spacing w:val="-4"/>
          <w:sz w:val="24"/>
          <w:szCs w:val="24"/>
          <w:lang w:val="es-ES"/>
        </w:rPr>
      </w:pPr>
      <w:r w:rsidRPr="00305CEF">
        <w:rPr>
          <w:rFonts w:ascii="Arial" w:hAnsi="Arial" w:cs="Arial"/>
          <w:b/>
          <w:spacing w:val="-4"/>
          <w:sz w:val="24"/>
          <w:szCs w:val="24"/>
        </w:rPr>
        <w:t>Ojeda-</w:t>
      </w:r>
      <w:proofErr w:type="spellStart"/>
      <w:r w:rsidRPr="00305CEF">
        <w:rPr>
          <w:rFonts w:ascii="Arial" w:hAnsi="Arial" w:cs="Arial"/>
          <w:b/>
          <w:spacing w:val="-4"/>
          <w:sz w:val="24"/>
          <w:szCs w:val="24"/>
        </w:rPr>
        <w:t>Revah</w:t>
      </w:r>
      <w:proofErr w:type="spellEnd"/>
      <w:r w:rsidRPr="00305CEF">
        <w:rPr>
          <w:rFonts w:ascii="Arial" w:hAnsi="Arial" w:cs="Arial"/>
          <w:b/>
          <w:spacing w:val="-4"/>
          <w:sz w:val="24"/>
          <w:szCs w:val="24"/>
        </w:rPr>
        <w:t>, L.</w:t>
      </w:r>
      <w:r w:rsidRPr="00305CEF">
        <w:rPr>
          <w:rFonts w:ascii="Arial" w:hAnsi="Arial" w:cs="Arial"/>
          <w:spacing w:val="-4"/>
          <w:sz w:val="24"/>
          <w:szCs w:val="24"/>
        </w:rPr>
        <w:t xml:space="preserve"> &amp; Ochoa Y. (</w:t>
      </w:r>
      <w:r w:rsidRPr="00305CEF">
        <w:rPr>
          <w:rFonts w:ascii="Arial" w:hAnsi="Arial" w:cs="Arial"/>
          <w:color w:val="FF0000"/>
          <w:spacing w:val="-4"/>
          <w:sz w:val="24"/>
          <w:szCs w:val="24"/>
        </w:rPr>
        <w:t>2019</w:t>
      </w:r>
      <w:r w:rsidRPr="00305CEF">
        <w:rPr>
          <w:rFonts w:ascii="Arial" w:hAnsi="Arial" w:cs="Arial"/>
          <w:spacing w:val="-4"/>
          <w:sz w:val="24"/>
          <w:szCs w:val="24"/>
        </w:rPr>
        <w:t xml:space="preserve">). </w:t>
      </w:r>
      <w:r w:rsidRPr="00305CEF">
        <w:rPr>
          <w:rFonts w:ascii="Arial" w:hAnsi="Arial" w:cs="Arial"/>
          <w:spacing w:val="-4"/>
          <w:sz w:val="24"/>
          <w:szCs w:val="24"/>
          <w:lang w:val="es-ES"/>
        </w:rPr>
        <w:t>Infraestructura verde para Tijuana, México. En: Fuentes, C. (coord.) Desarrollo sostenible en la frontera de México: Reflexiones para una agenda de acción. El Colegio de la Frontera Norte. Pp. 21-48. ISSN: 978-607-479-000-0. ISBN 978-607-479-332-1</w:t>
      </w:r>
    </w:p>
    <w:p w14:paraId="0D775E10" w14:textId="77777777" w:rsidR="00106492" w:rsidRPr="00106492" w:rsidRDefault="00106492" w:rsidP="00106492">
      <w:pPr>
        <w:pStyle w:val="Prrafodelista"/>
        <w:widowControl w:val="0"/>
        <w:spacing w:after="240"/>
        <w:rPr>
          <w:rFonts w:ascii="Arial" w:hAnsi="Arial" w:cs="Arial"/>
          <w:spacing w:val="-4"/>
          <w:sz w:val="24"/>
          <w:szCs w:val="24"/>
          <w:lang w:val="es-ES"/>
        </w:rPr>
      </w:pPr>
    </w:p>
    <w:p w14:paraId="6B025983" w14:textId="77777777" w:rsidR="00305CEF" w:rsidRPr="00305CEF" w:rsidRDefault="00305CEF" w:rsidP="00305CEF">
      <w:pPr>
        <w:pStyle w:val="Prrafodelista"/>
        <w:numPr>
          <w:ilvl w:val="0"/>
          <w:numId w:val="19"/>
        </w:numPr>
        <w:spacing w:after="240" w:line="240" w:lineRule="auto"/>
        <w:contextualSpacing w:val="0"/>
        <w:jc w:val="both"/>
        <w:rPr>
          <w:rFonts w:ascii="Arial" w:hAnsi="Arial" w:cs="Arial"/>
          <w:sz w:val="24"/>
          <w:szCs w:val="24"/>
        </w:rPr>
      </w:pPr>
      <w:r w:rsidRPr="00305CEF">
        <w:rPr>
          <w:rStyle w:val="contrib"/>
          <w:rFonts w:ascii="Arial" w:hAnsi="Arial" w:cs="Arial"/>
          <w:b/>
          <w:bCs/>
          <w:sz w:val="24"/>
          <w:szCs w:val="24"/>
          <w:lang w:val="es-ES"/>
        </w:rPr>
        <w:t>Ojeda-</w:t>
      </w:r>
      <w:proofErr w:type="spellStart"/>
      <w:r w:rsidRPr="00305CEF">
        <w:rPr>
          <w:rStyle w:val="contrib"/>
          <w:rFonts w:ascii="Arial" w:hAnsi="Arial" w:cs="Arial"/>
          <w:b/>
          <w:bCs/>
          <w:sz w:val="24"/>
          <w:szCs w:val="24"/>
          <w:lang w:val="es-ES"/>
        </w:rPr>
        <w:t>Revah</w:t>
      </w:r>
      <w:proofErr w:type="spellEnd"/>
      <w:r w:rsidRPr="00305CEF">
        <w:rPr>
          <w:rStyle w:val="separator"/>
          <w:rFonts w:ascii="Arial" w:hAnsi="Arial" w:cs="Arial"/>
          <w:b/>
          <w:bCs/>
          <w:sz w:val="24"/>
          <w:szCs w:val="24"/>
          <w:lang w:val="es-ES"/>
        </w:rPr>
        <w:t>, </w:t>
      </w:r>
      <w:r w:rsidRPr="00305CEF">
        <w:rPr>
          <w:rStyle w:val="contrib"/>
          <w:rFonts w:ascii="Arial" w:hAnsi="Arial" w:cs="Arial"/>
          <w:b/>
          <w:bCs/>
          <w:sz w:val="24"/>
          <w:szCs w:val="24"/>
          <w:lang w:val="es-ES"/>
        </w:rPr>
        <w:t>L., </w:t>
      </w:r>
      <w:r w:rsidRPr="00305CEF">
        <w:rPr>
          <w:rStyle w:val="contrib"/>
          <w:rFonts w:ascii="Arial" w:hAnsi="Arial" w:cs="Arial"/>
          <w:bCs/>
          <w:sz w:val="24"/>
          <w:szCs w:val="24"/>
          <w:lang w:val="es-ES"/>
        </w:rPr>
        <w:t>Ochoa González, Y.,</w:t>
      </w:r>
      <w:r w:rsidRPr="00305CEF">
        <w:rPr>
          <w:rStyle w:val="separator"/>
          <w:rFonts w:ascii="Arial" w:hAnsi="Arial" w:cs="Arial"/>
          <w:bCs/>
          <w:sz w:val="24"/>
          <w:szCs w:val="24"/>
          <w:lang w:val="es-ES"/>
        </w:rPr>
        <w:t xml:space="preserve"> &amp; </w:t>
      </w:r>
      <w:r w:rsidRPr="00305CEF">
        <w:rPr>
          <w:rStyle w:val="contrib"/>
          <w:rFonts w:ascii="Arial" w:hAnsi="Arial" w:cs="Arial"/>
          <w:bCs/>
          <w:sz w:val="24"/>
          <w:szCs w:val="24"/>
          <w:lang w:val="es-ES"/>
        </w:rPr>
        <w:t>V</w:t>
      </w:r>
      <w:r w:rsidRPr="00305CEF">
        <w:rPr>
          <w:rStyle w:val="contrib"/>
          <w:rFonts w:ascii="Arial" w:hAnsi="Arial" w:cs="Arial"/>
          <w:bCs/>
          <w:sz w:val="24"/>
          <w:szCs w:val="24"/>
        </w:rPr>
        <w:t>era</w:t>
      </w:r>
      <w:r w:rsidRPr="00305CEF">
        <w:rPr>
          <w:rStyle w:val="separator"/>
          <w:rFonts w:ascii="Arial" w:hAnsi="Arial" w:cs="Arial"/>
          <w:bCs/>
          <w:sz w:val="24"/>
          <w:szCs w:val="24"/>
        </w:rPr>
        <w:t>, L. (</w:t>
      </w:r>
      <w:r w:rsidRPr="00305CEF">
        <w:rPr>
          <w:rStyle w:val="separator"/>
          <w:rFonts w:ascii="Arial" w:hAnsi="Arial" w:cs="Arial"/>
          <w:bCs/>
          <w:color w:val="FF0000"/>
          <w:sz w:val="24"/>
          <w:szCs w:val="24"/>
        </w:rPr>
        <w:t>2020</w:t>
      </w:r>
      <w:r w:rsidRPr="00305CEF">
        <w:rPr>
          <w:rStyle w:val="separator"/>
          <w:rFonts w:ascii="Arial" w:hAnsi="Arial" w:cs="Arial"/>
          <w:bCs/>
          <w:sz w:val="24"/>
          <w:szCs w:val="24"/>
        </w:rPr>
        <w:t xml:space="preserve">). </w:t>
      </w:r>
      <w:r w:rsidRPr="00305CEF">
        <w:rPr>
          <w:rFonts w:ascii="Arial" w:hAnsi="Arial" w:cs="Arial"/>
          <w:sz w:val="24"/>
          <w:szCs w:val="24"/>
        </w:rPr>
        <w:t xml:space="preserve">Fragmented Urban </w:t>
      </w:r>
      <w:proofErr w:type="spellStart"/>
      <w:r w:rsidRPr="00305CEF">
        <w:rPr>
          <w:rFonts w:ascii="Arial" w:hAnsi="Arial" w:cs="Arial"/>
          <w:sz w:val="24"/>
          <w:szCs w:val="24"/>
        </w:rPr>
        <w:t>Greenspace</w:t>
      </w:r>
      <w:proofErr w:type="spellEnd"/>
      <w:r w:rsidRPr="00305CEF">
        <w:rPr>
          <w:rFonts w:ascii="Arial" w:hAnsi="Arial" w:cs="Arial"/>
          <w:sz w:val="24"/>
          <w:szCs w:val="24"/>
        </w:rPr>
        <w:t xml:space="preserve"> Planning in Major Mexican Municipalities. </w:t>
      </w:r>
      <w:r w:rsidRPr="00305CEF">
        <w:rPr>
          <w:rFonts w:ascii="Arial" w:hAnsi="Arial" w:cs="Arial"/>
          <w:i/>
          <w:sz w:val="24"/>
          <w:szCs w:val="24"/>
        </w:rPr>
        <w:t>Journal of Urban Planning and Development</w:t>
      </w:r>
      <w:r w:rsidRPr="00305CEF">
        <w:rPr>
          <w:rFonts w:ascii="Arial" w:hAnsi="Arial" w:cs="Arial"/>
          <w:sz w:val="24"/>
          <w:szCs w:val="24"/>
        </w:rPr>
        <w:t xml:space="preserve">, 146(2), </w:t>
      </w:r>
      <w:proofErr w:type="spellStart"/>
      <w:r w:rsidRPr="00305CEF">
        <w:rPr>
          <w:rFonts w:ascii="Arial" w:hAnsi="Arial" w:cs="Arial"/>
          <w:sz w:val="24"/>
          <w:szCs w:val="24"/>
        </w:rPr>
        <w:t>doi</w:t>
      </w:r>
      <w:proofErr w:type="spellEnd"/>
      <w:r w:rsidRPr="00305CEF">
        <w:rPr>
          <w:rFonts w:ascii="Arial" w:hAnsi="Arial" w:cs="Arial"/>
          <w:sz w:val="24"/>
          <w:szCs w:val="24"/>
        </w:rPr>
        <w:t>: 10.1061/(</w:t>
      </w:r>
      <w:proofErr w:type="gramStart"/>
      <w:r w:rsidRPr="00305CEF">
        <w:rPr>
          <w:rFonts w:ascii="Arial" w:hAnsi="Arial" w:cs="Arial"/>
          <w:sz w:val="24"/>
          <w:szCs w:val="24"/>
        </w:rPr>
        <w:t>ASCE)UP.1943</w:t>
      </w:r>
      <w:proofErr w:type="gramEnd"/>
      <w:r w:rsidRPr="00305CEF">
        <w:rPr>
          <w:rFonts w:ascii="Arial" w:hAnsi="Arial" w:cs="Arial"/>
          <w:sz w:val="24"/>
          <w:szCs w:val="24"/>
        </w:rPr>
        <w:t>-5444.0000573</w:t>
      </w:r>
    </w:p>
    <w:p w14:paraId="5430F152" w14:textId="77777777" w:rsidR="00305CEF" w:rsidRPr="00F541CB" w:rsidRDefault="00305CEF" w:rsidP="00305CEF">
      <w:pPr>
        <w:pStyle w:val="Prrafodelista"/>
        <w:numPr>
          <w:ilvl w:val="0"/>
          <w:numId w:val="19"/>
        </w:numPr>
        <w:pBdr>
          <w:top w:val="nil"/>
          <w:left w:val="nil"/>
          <w:bottom w:val="nil"/>
          <w:right w:val="nil"/>
          <w:between w:val="nil"/>
        </w:pBdr>
        <w:spacing w:after="240" w:line="240" w:lineRule="auto"/>
        <w:contextualSpacing w:val="0"/>
        <w:jc w:val="both"/>
        <w:rPr>
          <w:rFonts w:ascii="Arial" w:hAnsi="Arial" w:cs="Arial"/>
          <w:color w:val="000000"/>
          <w:sz w:val="24"/>
          <w:szCs w:val="24"/>
        </w:rPr>
      </w:pPr>
      <w:r w:rsidRPr="002F6A76">
        <w:rPr>
          <w:rFonts w:ascii="Arial" w:hAnsi="Arial" w:cs="Arial"/>
          <w:b/>
          <w:sz w:val="24"/>
          <w:szCs w:val="24"/>
        </w:rPr>
        <w:t xml:space="preserve">Rangel </w:t>
      </w:r>
      <w:proofErr w:type="spellStart"/>
      <w:r w:rsidRPr="002F6A76">
        <w:rPr>
          <w:rFonts w:ascii="Arial" w:hAnsi="Arial" w:cs="Arial"/>
          <w:b/>
          <w:sz w:val="24"/>
          <w:szCs w:val="24"/>
        </w:rPr>
        <w:t>Díaz</w:t>
      </w:r>
      <w:proofErr w:type="spellEnd"/>
      <w:r w:rsidRPr="002F6A76">
        <w:rPr>
          <w:rFonts w:ascii="Arial" w:hAnsi="Arial" w:cs="Arial"/>
          <w:b/>
          <w:sz w:val="24"/>
          <w:szCs w:val="24"/>
        </w:rPr>
        <w:t>, J.,</w:t>
      </w:r>
      <w:r w:rsidRPr="00F541CB">
        <w:rPr>
          <w:rFonts w:ascii="Arial" w:hAnsi="Arial" w:cs="Arial"/>
          <w:sz w:val="24"/>
          <w:szCs w:val="24"/>
        </w:rPr>
        <w:t xml:space="preserve"> Arredondo </w:t>
      </w:r>
      <w:proofErr w:type="spellStart"/>
      <w:r w:rsidRPr="00F541CB">
        <w:rPr>
          <w:rFonts w:ascii="Arial" w:hAnsi="Arial" w:cs="Arial"/>
          <w:sz w:val="24"/>
          <w:szCs w:val="24"/>
        </w:rPr>
        <w:t>García</w:t>
      </w:r>
      <w:proofErr w:type="spellEnd"/>
      <w:r w:rsidRPr="00F541CB">
        <w:rPr>
          <w:rFonts w:ascii="Arial" w:hAnsi="Arial" w:cs="Arial"/>
          <w:sz w:val="24"/>
          <w:szCs w:val="24"/>
        </w:rPr>
        <w:t xml:space="preserve">, M. C.;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I. </w:t>
      </w:r>
      <w:r w:rsidRPr="00F541CB">
        <w:rPr>
          <w:rFonts w:ascii="Arial" w:hAnsi="Arial" w:cs="Arial"/>
          <w:color w:val="FF0000"/>
          <w:sz w:val="24"/>
          <w:szCs w:val="24"/>
        </w:rPr>
        <w:t>2017</w:t>
      </w:r>
      <w:r w:rsidRPr="00F541CB">
        <w:rPr>
          <w:rFonts w:ascii="Arial" w:hAnsi="Arial" w:cs="Arial"/>
          <w:sz w:val="24"/>
          <w:szCs w:val="24"/>
        </w:rPr>
        <w:t>. ¿</w:t>
      </w:r>
      <w:proofErr w:type="spellStart"/>
      <w:r w:rsidRPr="00F541CB">
        <w:rPr>
          <w:rFonts w:ascii="Arial" w:hAnsi="Arial" w:cs="Arial"/>
          <w:sz w:val="24"/>
          <w:szCs w:val="24"/>
        </w:rPr>
        <w:t>Estamos</w:t>
      </w:r>
      <w:proofErr w:type="spellEnd"/>
      <w:r w:rsidRPr="00F541CB">
        <w:rPr>
          <w:rFonts w:ascii="Arial" w:hAnsi="Arial" w:cs="Arial"/>
          <w:sz w:val="24"/>
          <w:szCs w:val="24"/>
        </w:rPr>
        <w:t xml:space="preserve"> </w:t>
      </w:r>
      <w:proofErr w:type="spellStart"/>
      <w:r w:rsidRPr="00F541CB">
        <w:rPr>
          <w:rFonts w:ascii="Arial" w:hAnsi="Arial" w:cs="Arial"/>
          <w:sz w:val="24"/>
          <w:szCs w:val="24"/>
        </w:rPr>
        <w:t>investigando</w:t>
      </w:r>
      <w:proofErr w:type="spellEnd"/>
      <w:r w:rsidRPr="00F541CB">
        <w:rPr>
          <w:rFonts w:ascii="Arial" w:hAnsi="Arial" w:cs="Arial"/>
          <w:sz w:val="24"/>
          <w:szCs w:val="24"/>
        </w:rPr>
        <w:t xml:space="preserve"> la </w:t>
      </w:r>
      <w:proofErr w:type="spellStart"/>
      <w:r w:rsidRPr="00F541CB">
        <w:rPr>
          <w:rFonts w:ascii="Arial" w:hAnsi="Arial" w:cs="Arial"/>
          <w:sz w:val="24"/>
          <w:szCs w:val="24"/>
        </w:rPr>
        <w:t>efectividad</w:t>
      </w:r>
      <w:proofErr w:type="spellEnd"/>
      <w:r w:rsidRPr="00F541CB">
        <w:rPr>
          <w:rFonts w:ascii="Arial" w:hAnsi="Arial" w:cs="Arial"/>
          <w:sz w:val="24"/>
          <w:szCs w:val="24"/>
        </w:rPr>
        <w:t xml:space="preserve"> de </w:t>
      </w:r>
      <w:proofErr w:type="spellStart"/>
      <w:r w:rsidRPr="00F541CB">
        <w:rPr>
          <w:rFonts w:ascii="Arial" w:hAnsi="Arial" w:cs="Arial"/>
          <w:sz w:val="24"/>
          <w:szCs w:val="24"/>
        </w:rPr>
        <w:t>las</w:t>
      </w:r>
      <w:proofErr w:type="spellEnd"/>
      <w:r w:rsidRPr="00F541CB">
        <w:rPr>
          <w:rFonts w:ascii="Arial" w:hAnsi="Arial" w:cs="Arial"/>
          <w:sz w:val="24"/>
          <w:szCs w:val="24"/>
        </w:rPr>
        <w:t xml:space="preserve"> </w:t>
      </w:r>
      <w:proofErr w:type="spellStart"/>
      <w:r w:rsidRPr="00F541CB">
        <w:rPr>
          <w:rFonts w:ascii="Arial" w:hAnsi="Arial" w:cs="Arial"/>
          <w:sz w:val="24"/>
          <w:szCs w:val="24"/>
        </w:rPr>
        <w:t>certificaciones</w:t>
      </w:r>
      <w:proofErr w:type="spellEnd"/>
      <w:r w:rsidRPr="00F541CB">
        <w:rPr>
          <w:rFonts w:ascii="Arial" w:hAnsi="Arial" w:cs="Arial"/>
          <w:sz w:val="24"/>
          <w:szCs w:val="24"/>
        </w:rPr>
        <w:t xml:space="preserve"> </w:t>
      </w:r>
      <w:proofErr w:type="spellStart"/>
      <w:r w:rsidRPr="00F541CB">
        <w:rPr>
          <w:rFonts w:ascii="Arial" w:hAnsi="Arial" w:cs="Arial"/>
          <w:sz w:val="24"/>
          <w:szCs w:val="24"/>
        </w:rPr>
        <w:t>ambientales</w:t>
      </w:r>
      <w:proofErr w:type="spellEnd"/>
      <w:r w:rsidRPr="00F541CB">
        <w:rPr>
          <w:rFonts w:ascii="Arial" w:hAnsi="Arial" w:cs="Arial"/>
          <w:sz w:val="24"/>
          <w:szCs w:val="24"/>
        </w:rPr>
        <w:t xml:space="preserve"> </w:t>
      </w:r>
      <w:proofErr w:type="spellStart"/>
      <w:r w:rsidRPr="00F541CB">
        <w:rPr>
          <w:rFonts w:ascii="Arial" w:hAnsi="Arial" w:cs="Arial"/>
          <w:sz w:val="24"/>
          <w:szCs w:val="24"/>
        </w:rPr>
        <w:t>para</w:t>
      </w:r>
      <w:proofErr w:type="spellEnd"/>
      <w:r w:rsidRPr="00F541CB">
        <w:rPr>
          <w:rFonts w:ascii="Arial" w:hAnsi="Arial" w:cs="Arial"/>
          <w:sz w:val="24"/>
          <w:szCs w:val="24"/>
        </w:rPr>
        <w:t xml:space="preserve"> </w:t>
      </w:r>
      <w:proofErr w:type="spellStart"/>
      <w:r w:rsidRPr="00F541CB">
        <w:rPr>
          <w:rFonts w:ascii="Arial" w:hAnsi="Arial" w:cs="Arial"/>
          <w:sz w:val="24"/>
          <w:szCs w:val="24"/>
        </w:rPr>
        <w:t>lograr</w:t>
      </w:r>
      <w:proofErr w:type="spellEnd"/>
      <w:r w:rsidRPr="00F541CB">
        <w:rPr>
          <w:rFonts w:ascii="Arial" w:hAnsi="Arial" w:cs="Arial"/>
          <w:sz w:val="24"/>
          <w:szCs w:val="24"/>
        </w:rPr>
        <w:t xml:space="preserve"> la </w:t>
      </w:r>
      <w:proofErr w:type="spellStart"/>
      <w:r w:rsidRPr="00F541CB">
        <w:rPr>
          <w:rFonts w:ascii="Arial" w:hAnsi="Arial" w:cs="Arial"/>
          <w:sz w:val="24"/>
          <w:szCs w:val="24"/>
        </w:rPr>
        <w:t>sustentabilidad</w:t>
      </w:r>
      <w:proofErr w:type="spellEnd"/>
      <w:r w:rsidRPr="00F541CB">
        <w:rPr>
          <w:rFonts w:ascii="Arial" w:hAnsi="Arial" w:cs="Arial"/>
          <w:sz w:val="24"/>
          <w:szCs w:val="24"/>
        </w:rPr>
        <w:t xml:space="preserve"> </w:t>
      </w:r>
      <w:proofErr w:type="spellStart"/>
      <w:r w:rsidRPr="00F541CB">
        <w:rPr>
          <w:rFonts w:ascii="Arial" w:hAnsi="Arial" w:cs="Arial"/>
          <w:sz w:val="24"/>
          <w:szCs w:val="24"/>
        </w:rPr>
        <w:t>acuícola</w:t>
      </w:r>
      <w:proofErr w:type="spellEnd"/>
      <w:proofErr w:type="gramStart"/>
      <w:r w:rsidRPr="00F541CB">
        <w:rPr>
          <w:rFonts w:ascii="Arial" w:hAnsi="Arial" w:cs="Arial"/>
          <w:sz w:val="24"/>
          <w:szCs w:val="24"/>
        </w:rPr>
        <w:t>?.</w:t>
      </w:r>
      <w:proofErr w:type="gramEnd"/>
      <w:r w:rsidRPr="00F541CB">
        <w:rPr>
          <w:rFonts w:ascii="Arial" w:hAnsi="Arial" w:cs="Arial"/>
          <w:sz w:val="24"/>
          <w:szCs w:val="24"/>
        </w:rPr>
        <w:t xml:space="preserve"> </w:t>
      </w:r>
      <w:proofErr w:type="spellStart"/>
      <w:r w:rsidRPr="00F541CB">
        <w:rPr>
          <w:rFonts w:ascii="Arial" w:hAnsi="Arial" w:cs="Arial"/>
          <w:i/>
          <w:sz w:val="24"/>
          <w:szCs w:val="24"/>
        </w:rPr>
        <w:t>Sociedad</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Ambiente</w:t>
      </w:r>
      <w:proofErr w:type="spellEnd"/>
      <w:r w:rsidRPr="00F541CB">
        <w:rPr>
          <w:rFonts w:ascii="Arial" w:hAnsi="Arial" w:cs="Arial"/>
          <w:sz w:val="24"/>
          <w:szCs w:val="24"/>
        </w:rPr>
        <w:t>, [</w:t>
      </w:r>
      <w:proofErr w:type="spellStart"/>
      <w:r w:rsidRPr="00F541CB">
        <w:rPr>
          <w:rFonts w:ascii="Arial" w:hAnsi="Arial" w:cs="Arial"/>
          <w:sz w:val="24"/>
          <w:szCs w:val="24"/>
        </w:rPr>
        <w:t>S.l</w:t>
      </w:r>
      <w:proofErr w:type="spellEnd"/>
      <w:r w:rsidRPr="00F541CB">
        <w:rPr>
          <w:rFonts w:ascii="Arial" w:hAnsi="Arial" w:cs="Arial"/>
          <w:sz w:val="24"/>
          <w:szCs w:val="24"/>
        </w:rPr>
        <w:t xml:space="preserve">.], n. 15, p. 7-37, </w:t>
      </w:r>
      <w:proofErr w:type="spellStart"/>
      <w:proofErr w:type="gramStart"/>
      <w:r w:rsidRPr="00F541CB">
        <w:rPr>
          <w:rFonts w:ascii="Arial" w:hAnsi="Arial" w:cs="Arial"/>
          <w:sz w:val="24"/>
          <w:szCs w:val="24"/>
        </w:rPr>
        <w:t>nov</w:t>
      </w:r>
      <w:proofErr w:type="gramEnd"/>
      <w:r w:rsidRPr="00F541CB">
        <w:rPr>
          <w:rFonts w:ascii="Arial" w:hAnsi="Arial" w:cs="Arial"/>
          <w:sz w:val="24"/>
          <w:szCs w:val="24"/>
        </w:rPr>
        <w:t>.</w:t>
      </w:r>
      <w:proofErr w:type="spellEnd"/>
      <w:r w:rsidRPr="00F541CB">
        <w:rPr>
          <w:rFonts w:ascii="Arial" w:hAnsi="Arial" w:cs="Arial"/>
          <w:sz w:val="24"/>
          <w:szCs w:val="24"/>
        </w:rPr>
        <w:t xml:space="preserve"> </w:t>
      </w:r>
      <w:hyperlink r:id="rId23" w:history="1">
        <w:r w:rsidRPr="00F541CB">
          <w:rPr>
            <w:rStyle w:val="Hipervnculo"/>
            <w:rFonts w:ascii="Arial" w:eastAsia="Times New Roman" w:hAnsi="Arial" w:cs="Arial"/>
            <w:color w:val="37A18B"/>
            <w:sz w:val="24"/>
            <w:szCs w:val="24"/>
            <w:u w:val="none"/>
            <w:shd w:val="clear" w:color="auto" w:fill="FFFFFF"/>
          </w:rPr>
          <w:t>https://doi.org/10.31840/sya.v0i15.1785</w:t>
        </w:r>
      </w:hyperlink>
    </w:p>
    <w:p w14:paraId="74A6C501"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r w:rsidRPr="00F541CB">
        <w:rPr>
          <w:rFonts w:ascii="Arial" w:hAnsi="Arial" w:cs="Arial"/>
          <w:sz w:val="24"/>
          <w:szCs w:val="24"/>
        </w:rPr>
        <w:t xml:space="preserve">Rodríguez Fuentes, G. </w:t>
      </w:r>
      <w:r w:rsidRPr="002F6A76">
        <w:rPr>
          <w:rFonts w:ascii="Arial" w:hAnsi="Arial" w:cs="Arial"/>
          <w:b/>
          <w:sz w:val="24"/>
          <w:szCs w:val="24"/>
        </w:rPr>
        <w:t>M. Reyna Fabian,</w:t>
      </w:r>
      <w:r w:rsidRPr="00F541CB">
        <w:rPr>
          <w:rFonts w:ascii="Arial" w:hAnsi="Arial" w:cs="Arial"/>
          <w:sz w:val="24"/>
          <w:szCs w:val="24"/>
        </w:rPr>
        <w:t xml:space="preserve"> R. Pérez </w:t>
      </w:r>
      <w:proofErr w:type="spellStart"/>
      <w:r w:rsidRPr="00F541CB">
        <w:rPr>
          <w:rFonts w:ascii="Arial" w:hAnsi="Arial" w:cs="Arial"/>
          <w:sz w:val="24"/>
          <w:szCs w:val="24"/>
        </w:rPr>
        <w:t>Espejo</w:t>
      </w:r>
      <w:proofErr w:type="spellEnd"/>
      <w:r w:rsidRPr="00F541CB">
        <w:rPr>
          <w:rFonts w:ascii="Arial" w:hAnsi="Arial" w:cs="Arial"/>
          <w:sz w:val="24"/>
          <w:szCs w:val="24"/>
        </w:rPr>
        <w:t xml:space="preserve">, O. Jiménez </w:t>
      </w:r>
      <w:proofErr w:type="spellStart"/>
      <w:r w:rsidRPr="00F541CB">
        <w:rPr>
          <w:rFonts w:ascii="Arial" w:hAnsi="Arial" w:cs="Arial"/>
          <w:sz w:val="24"/>
          <w:szCs w:val="24"/>
        </w:rPr>
        <w:t>Orocio</w:t>
      </w:r>
      <w:proofErr w:type="spellEnd"/>
      <w:r w:rsidRPr="00F541CB">
        <w:rPr>
          <w:rFonts w:ascii="Arial" w:hAnsi="Arial" w:cs="Arial"/>
          <w:sz w:val="24"/>
          <w:szCs w:val="24"/>
        </w:rPr>
        <w:t>, S. Avila-</w:t>
      </w:r>
      <w:proofErr w:type="spellStart"/>
      <w:r w:rsidRPr="00F541CB">
        <w:rPr>
          <w:rFonts w:ascii="Arial" w:hAnsi="Arial" w:cs="Arial"/>
          <w:sz w:val="24"/>
          <w:szCs w:val="24"/>
        </w:rPr>
        <w:t>Foucat</w:t>
      </w:r>
      <w:proofErr w:type="spellEnd"/>
      <w:r w:rsidRPr="00F541CB">
        <w:rPr>
          <w:rFonts w:ascii="Arial" w:hAnsi="Arial" w:cs="Arial"/>
          <w:sz w:val="24"/>
          <w:szCs w:val="24"/>
        </w:rPr>
        <w:t xml:space="preserve"> 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2020</w:t>
      </w:r>
      <w:r w:rsidRPr="00F541CB">
        <w:rPr>
          <w:rFonts w:ascii="Arial" w:hAnsi="Arial" w:cs="Arial"/>
          <w:sz w:val="24"/>
          <w:szCs w:val="24"/>
        </w:rPr>
        <w:t xml:space="preserve">. </w:t>
      </w:r>
      <w:proofErr w:type="spellStart"/>
      <w:r w:rsidRPr="00F541CB">
        <w:rPr>
          <w:rFonts w:ascii="Arial" w:hAnsi="Arial" w:cs="Arial"/>
          <w:sz w:val="24"/>
          <w:szCs w:val="24"/>
        </w:rPr>
        <w:t>Capítulo</w:t>
      </w:r>
      <w:proofErr w:type="spellEnd"/>
      <w:r w:rsidRPr="00F541CB">
        <w:rPr>
          <w:rFonts w:ascii="Arial" w:hAnsi="Arial" w:cs="Arial"/>
          <w:sz w:val="24"/>
          <w:szCs w:val="24"/>
        </w:rPr>
        <w:t xml:space="preserve"> 2. </w:t>
      </w:r>
      <w:proofErr w:type="spellStart"/>
      <w:r w:rsidRPr="00F541CB">
        <w:rPr>
          <w:rFonts w:ascii="Arial" w:hAnsi="Arial" w:cs="Arial"/>
          <w:sz w:val="24"/>
          <w:szCs w:val="24"/>
        </w:rPr>
        <w:t>Estresores</w:t>
      </w:r>
      <w:proofErr w:type="spellEnd"/>
      <w:r w:rsidRPr="00F541CB">
        <w:rPr>
          <w:rFonts w:ascii="Arial" w:hAnsi="Arial" w:cs="Arial"/>
          <w:sz w:val="24"/>
          <w:szCs w:val="24"/>
        </w:rPr>
        <w:t xml:space="preserve"> de los </w:t>
      </w:r>
      <w:proofErr w:type="spellStart"/>
      <w:r w:rsidRPr="00F541CB">
        <w:rPr>
          <w:rFonts w:ascii="Arial" w:hAnsi="Arial" w:cs="Arial"/>
          <w:sz w:val="24"/>
          <w:szCs w:val="24"/>
        </w:rPr>
        <w:t>socioecosistemas</w:t>
      </w:r>
      <w:proofErr w:type="spellEnd"/>
      <w:r w:rsidRPr="00F541CB">
        <w:rPr>
          <w:rFonts w:ascii="Arial" w:hAnsi="Arial" w:cs="Arial"/>
          <w:sz w:val="24"/>
          <w:szCs w:val="24"/>
        </w:rPr>
        <w:t xml:space="preserve"> y variables </w:t>
      </w:r>
      <w:proofErr w:type="spellStart"/>
      <w:r w:rsidRPr="00F541CB">
        <w:rPr>
          <w:rFonts w:ascii="Arial" w:hAnsi="Arial" w:cs="Arial"/>
          <w:sz w:val="24"/>
          <w:szCs w:val="24"/>
        </w:rPr>
        <w:t>para</w:t>
      </w:r>
      <w:proofErr w:type="spellEnd"/>
      <w:r w:rsidRPr="00F541CB">
        <w:rPr>
          <w:rFonts w:ascii="Arial" w:hAnsi="Arial" w:cs="Arial"/>
          <w:sz w:val="24"/>
          <w:szCs w:val="24"/>
        </w:rPr>
        <w:t xml:space="preserve"> </w:t>
      </w:r>
      <w:proofErr w:type="spellStart"/>
      <w:r w:rsidRPr="00F541CB">
        <w:rPr>
          <w:rFonts w:ascii="Arial" w:hAnsi="Arial" w:cs="Arial"/>
          <w:sz w:val="24"/>
          <w:szCs w:val="24"/>
        </w:rPr>
        <w:t>su</w:t>
      </w:r>
      <w:proofErr w:type="spellEnd"/>
      <w:r w:rsidRPr="00F541CB">
        <w:rPr>
          <w:rFonts w:ascii="Arial" w:hAnsi="Arial" w:cs="Arial"/>
          <w:sz w:val="24"/>
          <w:szCs w:val="24"/>
        </w:rPr>
        <w:t xml:space="preserve"> </w:t>
      </w:r>
      <w:proofErr w:type="spellStart"/>
      <w:r w:rsidRPr="00F541CB">
        <w:rPr>
          <w:rFonts w:ascii="Arial" w:hAnsi="Arial" w:cs="Arial"/>
          <w:sz w:val="24"/>
          <w:szCs w:val="24"/>
        </w:rPr>
        <w:t>medición</w:t>
      </w:r>
      <w:proofErr w:type="spellEnd"/>
      <w:r w:rsidRPr="00F541CB">
        <w:rPr>
          <w:rFonts w:ascii="Arial" w:hAnsi="Arial" w:cs="Arial"/>
          <w:sz w:val="24"/>
          <w:szCs w:val="24"/>
        </w:rPr>
        <w:t>. En: S. Avila-</w:t>
      </w:r>
      <w:proofErr w:type="spellStart"/>
      <w:r w:rsidRPr="00F541CB">
        <w:rPr>
          <w:rFonts w:ascii="Arial" w:hAnsi="Arial" w:cs="Arial"/>
          <w:sz w:val="24"/>
          <w:szCs w:val="24"/>
        </w:rPr>
        <w:t>Foucat</w:t>
      </w:r>
      <w:proofErr w:type="spellEnd"/>
      <w:r w:rsidRPr="00F541CB">
        <w:rPr>
          <w:rFonts w:ascii="Arial" w:hAnsi="Arial" w:cs="Arial"/>
          <w:sz w:val="24"/>
          <w:szCs w:val="24"/>
        </w:rPr>
        <w:t xml:space="preserve"> 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proofErr w:type="spellStart"/>
      <w:r w:rsidRPr="00F541CB">
        <w:rPr>
          <w:rFonts w:ascii="Arial" w:hAnsi="Arial" w:cs="Arial"/>
          <w:i/>
          <w:sz w:val="24"/>
          <w:szCs w:val="24"/>
        </w:rPr>
        <w:t>Resiliencia</w:t>
      </w:r>
      <w:proofErr w:type="spellEnd"/>
      <w:r w:rsidRPr="00F541CB">
        <w:rPr>
          <w:rFonts w:ascii="Arial" w:hAnsi="Arial" w:cs="Arial"/>
          <w:i/>
          <w:sz w:val="24"/>
          <w:szCs w:val="24"/>
        </w:rPr>
        <w:t xml:space="preserve"> en </w:t>
      </w:r>
      <w:proofErr w:type="spellStart"/>
      <w:r w:rsidRPr="00F541CB">
        <w:rPr>
          <w:rFonts w:ascii="Arial" w:hAnsi="Arial" w:cs="Arial"/>
          <w:i/>
          <w:sz w:val="24"/>
          <w:szCs w:val="24"/>
        </w:rPr>
        <w:t>Socioecosistemas</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Costeros</w:t>
      </w:r>
      <w:proofErr w:type="spellEnd"/>
      <w:r w:rsidRPr="00F541CB">
        <w:rPr>
          <w:rFonts w:ascii="Arial" w:hAnsi="Arial" w:cs="Arial"/>
          <w:sz w:val="24"/>
          <w:szCs w:val="24"/>
        </w:rPr>
        <w:t xml:space="preserve">, 51-80pp </w:t>
      </w:r>
      <w:hyperlink r:id="rId24" w:history="1">
        <w:r w:rsidRPr="00F541CB">
          <w:rPr>
            <w:rStyle w:val="Hipervnculo"/>
            <w:rFonts w:ascii="Arial" w:hAnsi="Arial" w:cs="Arial"/>
            <w:sz w:val="24"/>
            <w:szCs w:val="24"/>
            <w:u w:val="none"/>
          </w:rPr>
          <w:t>http://www.iiec.unam.mx/publicaciones/libros_electronicos/resiliencia-de-socioecosistemas-costeros</w:t>
        </w:r>
      </w:hyperlink>
    </w:p>
    <w:p w14:paraId="3CE0BEFC"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r w:rsidRPr="002F6A76">
        <w:rPr>
          <w:rFonts w:ascii="Arial" w:hAnsi="Arial" w:cs="Arial"/>
          <w:b/>
          <w:sz w:val="24"/>
          <w:szCs w:val="24"/>
        </w:rPr>
        <w:t>Rodriguez-Cardozo, L.</w:t>
      </w:r>
      <w:r w:rsidRPr="00F541CB">
        <w:rPr>
          <w:rFonts w:ascii="Arial" w:hAnsi="Arial" w:cs="Arial"/>
          <w:sz w:val="24"/>
          <w:szCs w:val="24"/>
        </w:rPr>
        <w:t xml:space="preserve"> y </w:t>
      </w:r>
      <w:proofErr w:type="spellStart"/>
      <w:r w:rsidRPr="00F541CB">
        <w:rPr>
          <w:rFonts w:ascii="Arial" w:hAnsi="Arial" w:cs="Arial"/>
          <w:sz w:val="24"/>
          <w:szCs w:val="24"/>
        </w:rPr>
        <w:t>Montaño-Moctezuma</w:t>
      </w:r>
      <w:proofErr w:type="spellEnd"/>
      <w:r w:rsidRPr="00F541CB">
        <w:rPr>
          <w:rFonts w:ascii="Arial" w:hAnsi="Arial" w:cs="Arial"/>
          <w:sz w:val="24"/>
          <w:szCs w:val="24"/>
        </w:rPr>
        <w:t xml:space="preserve">, G. </w:t>
      </w:r>
      <w:r w:rsidRPr="00F541CB">
        <w:rPr>
          <w:rFonts w:ascii="Arial" w:hAnsi="Arial" w:cs="Arial"/>
          <w:color w:val="FF0000"/>
          <w:sz w:val="24"/>
          <w:szCs w:val="24"/>
        </w:rPr>
        <w:t>AÑO.</w:t>
      </w:r>
      <w:r w:rsidRPr="00F541CB">
        <w:rPr>
          <w:rFonts w:ascii="Arial" w:hAnsi="Arial" w:cs="Arial"/>
          <w:sz w:val="24"/>
          <w:szCs w:val="24"/>
        </w:rPr>
        <w:t xml:space="preserve"> </w:t>
      </w:r>
      <w:proofErr w:type="spellStart"/>
      <w:r w:rsidRPr="00F541CB">
        <w:rPr>
          <w:rFonts w:ascii="Arial" w:hAnsi="Arial" w:cs="Arial"/>
          <w:sz w:val="24"/>
          <w:szCs w:val="24"/>
        </w:rPr>
        <w:t>Desarrollo</w:t>
      </w:r>
      <w:proofErr w:type="spellEnd"/>
      <w:r w:rsidRPr="00F541CB">
        <w:rPr>
          <w:rFonts w:ascii="Arial" w:hAnsi="Arial" w:cs="Arial"/>
          <w:sz w:val="24"/>
          <w:szCs w:val="24"/>
        </w:rPr>
        <w:t xml:space="preserve"> y </w:t>
      </w:r>
      <w:proofErr w:type="spellStart"/>
      <w:r w:rsidRPr="00F541CB">
        <w:rPr>
          <w:rFonts w:ascii="Arial" w:hAnsi="Arial" w:cs="Arial"/>
          <w:sz w:val="24"/>
          <w:szCs w:val="24"/>
        </w:rPr>
        <w:t>condiciones</w:t>
      </w:r>
      <w:proofErr w:type="spellEnd"/>
      <w:r w:rsidRPr="00F541CB">
        <w:rPr>
          <w:rFonts w:ascii="Arial" w:hAnsi="Arial" w:cs="Arial"/>
          <w:sz w:val="24"/>
          <w:szCs w:val="24"/>
        </w:rPr>
        <w:t xml:space="preserve"> de </w:t>
      </w:r>
      <w:proofErr w:type="spellStart"/>
      <w:r w:rsidRPr="00F541CB">
        <w:rPr>
          <w:rFonts w:ascii="Arial" w:hAnsi="Arial" w:cs="Arial"/>
          <w:sz w:val="24"/>
          <w:szCs w:val="24"/>
        </w:rPr>
        <w:t>vida</w:t>
      </w:r>
      <w:proofErr w:type="spellEnd"/>
      <w:r w:rsidRPr="00F541CB">
        <w:rPr>
          <w:rFonts w:ascii="Arial" w:hAnsi="Arial" w:cs="Arial"/>
          <w:sz w:val="24"/>
          <w:szCs w:val="24"/>
        </w:rPr>
        <w:t xml:space="preserve"> en </w:t>
      </w:r>
      <w:proofErr w:type="spellStart"/>
      <w:r w:rsidRPr="00F541CB">
        <w:rPr>
          <w:rFonts w:ascii="Arial" w:hAnsi="Arial" w:cs="Arial"/>
          <w:sz w:val="24"/>
          <w:szCs w:val="24"/>
        </w:rPr>
        <w:t>Áreas</w:t>
      </w:r>
      <w:proofErr w:type="spellEnd"/>
      <w:r w:rsidRPr="00F541CB">
        <w:rPr>
          <w:rFonts w:ascii="Arial" w:hAnsi="Arial" w:cs="Arial"/>
          <w:sz w:val="24"/>
          <w:szCs w:val="24"/>
        </w:rPr>
        <w:t xml:space="preserve"> </w:t>
      </w:r>
      <w:proofErr w:type="spellStart"/>
      <w:r w:rsidRPr="00F541CB">
        <w:rPr>
          <w:rFonts w:ascii="Arial" w:hAnsi="Arial" w:cs="Arial"/>
          <w:sz w:val="24"/>
          <w:szCs w:val="24"/>
        </w:rPr>
        <w:t>Naturales</w:t>
      </w:r>
      <w:proofErr w:type="spellEnd"/>
      <w:r w:rsidRPr="00F541CB">
        <w:rPr>
          <w:rFonts w:ascii="Arial" w:hAnsi="Arial" w:cs="Arial"/>
          <w:sz w:val="24"/>
          <w:szCs w:val="24"/>
        </w:rPr>
        <w:t xml:space="preserve"> </w:t>
      </w:r>
      <w:proofErr w:type="spellStart"/>
      <w:r w:rsidRPr="00F541CB">
        <w:rPr>
          <w:rFonts w:ascii="Arial" w:hAnsi="Arial" w:cs="Arial"/>
          <w:sz w:val="24"/>
          <w:szCs w:val="24"/>
        </w:rPr>
        <w:t>Protegidas</w:t>
      </w:r>
      <w:proofErr w:type="spellEnd"/>
      <w:r w:rsidRPr="00F541CB">
        <w:rPr>
          <w:rFonts w:ascii="Arial" w:hAnsi="Arial" w:cs="Arial"/>
          <w:sz w:val="24"/>
          <w:szCs w:val="24"/>
        </w:rPr>
        <w:t xml:space="preserve">. El </w:t>
      </w:r>
      <w:proofErr w:type="spellStart"/>
      <w:r w:rsidRPr="00F541CB">
        <w:rPr>
          <w:rFonts w:ascii="Arial" w:hAnsi="Arial" w:cs="Arial"/>
          <w:sz w:val="24"/>
          <w:szCs w:val="24"/>
        </w:rPr>
        <w:t>caso</w:t>
      </w:r>
      <w:proofErr w:type="spellEnd"/>
      <w:r w:rsidRPr="00F541CB">
        <w:rPr>
          <w:rFonts w:ascii="Arial" w:hAnsi="Arial" w:cs="Arial"/>
          <w:sz w:val="24"/>
          <w:szCs w:val="24"/>
        </w:rPr>
        <w:t xml:space="preserve"> de Isla de </w:t>
      </w:r>
      <w:proofErr w:type="spellStart"/>
      <w:r w:rsidRPr="00F541CB">
        <w:rPr>
          <w:rFonts w:ascii="Arial" w:hAnsi="Arial" w:cs="Arial"/>
          <w:sz w:val="24"/>
          <w:szCs w:val="24"/>
        </w:rPr>
        <w:t>Cedros</w:t>
      </w:r>
      <w:proofErr w:type="spellEnd"/>
      <w:r w:rsidRPr="00F541CB">
        <w:rPr>
          <w:rFonts w:ascii="Arial" w:hAnsi="Arial" w:cs="Arial"/>
          <w:sz w:val="24"/>
          <w:szCs w:val="24"/>
        </w:rPr>
        <w:t xml:space="preserve">. </w:t>
      </w:r>
      <w:proofErr w:type="gramStart"/>
      <w:r w:rsidRPr="00F541CB">
        <w:rPr>
          <w:rFonts w:ascii="Arial" w:hAnsi="Arial" w:cs="Arial"/>
          <w:sz w:val="24"/>
          <w:szCs w:val="24"/>
        </w:rPr>
        <w:t>en</w:t>
      </w:r>
      <w:proofErr w:type="gramEnd"/>
      <w:r w:rsidRPr="00F541CB">
        <w:rPr>
          <w:rFonts w:ascii="Arial" w:hAnsi="Arial" w:cs="Arial"/>
          <w:sz w:val="24"/>
          <w:szCs w:val="24"/>
        </w:rPr>
        <w:t xml:space="preserve">: </w:t>
      </w:r>
      <w:proofErr w:type="spellStart"/>
      <w:r w:rsidRPr="00F541CB">
        <w:rPr>
          <w:rFonts w:ascii="Arial" w:hAnsi="Arial" w:cs="Arial"/>
          <w:i/>
          <w:sz w:val="24"/>
          <w:szCs w:val="24"/>
        </w:rPr>
        <w:t>Administración</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procesos</w:t>
      </w:r>
      <w:proofErr w:type="spellEnd"/>
      <w:r w:rsidRPr="00F541CB">
        <w:rPr>
          <w:rFonts w:ascii="Arial" w:hAnsi="Arial" w:cs="Arial"/>
          <w:i/>
          <w:sz w:val="24"/>
          <w:szCs w:val="24"/>
        </w:rPr>
        <w:t xml:space="preserve"> de </w:t>
      </w:r>
      <w:proofErr w:type="spellStart"/>
      <w:r w:rsidRPr="00F541CB">
        <w:rPr>
          <w:rFonts w:ascii="Arial" w:hAnsi="Arial" w:cs="Arial"/>
          <w:i/>
          <w:sz w:val="24"/>
          <w:szCs w:val="24"/>
        </w:rPr>
        <w:t>desarrollo</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política</w:t>
      </w:r>
      <w:proofErr w:type="spellEnd"/>
      <w:r w:rsidRPr="00F541CB">
        <w:rPr>
          <w:rFonts w:ascii="Arial" w:hAnsi="Arial" w:cs="Arial"/>
          <w:i/>
          <w:sz w:val="24"/>
          <w:szCs w:val="24"/>
        </w:rPr>
        <w:t xml:space="preserve"> social en México</w:t>
      </w:r>
      <w:r w:rsidRPr="00F541CB">
        <w:rPr>
          <w:rFonts w:ascii="Arial" w:hAnsi="Arial" w:cs="Arial"/>
          <w:sz w:val="24"/>
          <w:szCs w:val="24"/>
        </w:rPr>
        <w:t xml:space="preserve">. Universidad </w:t>
      </w:r>
      <w:proofErr w:type="spellStart"/>
      <w:r w:rsidRPr="00F541CB">
        <w:rPr>
          <w:rFonts w:ascii="Arial" w:hAnsi="Arial" w:cs="Arial"/>
          <w:sz w:val="24"/>
          <w:szCs w:val="24"/>
        </w:rPr>
        <w:t>Autónoma</w:t>
      </w:r>
      <w:proofErr w:type="spellEnd"/>
      <w:r w:rsidRPr="00F541CB">
        <w:rPr>
          <w:rFonts w:ascii="Arial" w:hAnsi="Arial" w:cs="Arial"/>
          <w:sz w:val="24"/>
          <w:szCs w:val="24"/>
        </w:rPr>
        <w:t xml:space="preserve"> </w:t>
      </w:r>
      <w:proofErr w:type="spellStart"/>
      <w:r w:rsidRPr="00F541CB">
        <w:rPr>
          <w:rFonts w:ascii="Arial" w:hAnsi="Arial" w:cs="Arial"/>
          <w:sz w:val="24"/>
          <w:szCs w:val="24"/>
        </w:rPr>
        <w:t>Metropolitana</w:t>
      </w:r>
      <w:proofErr w:type="spellEnd"/>
      <w:r w:rsidRPr="00F541CB">
        <w:rPr>
          <w:rFonts w:ascii="Arial" w:hAnsi="Arial" w:cs="Arial"/>
          <w:sz w:val="24"/>
          <w:szCs w:val="24"/>
        </w:rPr>
        <w:t xml:space="preserve">.  25p. </w:t>
      </w:r>
      <w:r w:rsidRPr="00F541CB">
        <w:rPr>
          <w:rFonts w:ascii="Arial" w:hAnsi="Arial" w:cs="Arial"/>
          <w:color w:val="FF0000"/>
          <w:sz w:val="24"/>
          <w:szCs w:val="24"/>
        </w:rPr>
        <w:t>LIGA</w:t>
      </w:r>
    </w:p>
    <w:p w14:paraId="150B9AB2"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r w:rsidRPr="008374EA">
        <w:rPr>
          <w:rFonts w:ascii="Arial" w:hAnsi="Arial" w:cs="Arial"/>
          <w:b/>
          <w:sz w:val="24"/>
          <w:szCs w:val="24"/>
        </w:rPr>
        <w:t>Rodríguez-</w:t>
      </w:r>
      <w:proofErr w:type="spellStart"/>
      <w:r w:rsidRPr="008374EA">
        <w:rPr>
          <w:rFonts w:ascii="Arial" w:hAnsi="Arial" w:cs="Arial"/>
          <w:b/>
          <w:sz w:val="24"/>
          <w:szCs w:val="24"/>
        </w:rPr>
        <w:t>Revelo</w:t>
      </w:r>
      <w:proofErr w:type="spellEnd"/>
      <w:r w:rsidRPr="008374EA">
        <w:rPr>
          <w:rFonts w:ascii="Arial" w:hAnsi="Arial" w:cs="Arial"/>
          <w:b/>
          <w:sz w:val="24"/>
          <w:szCs w:val="24"/>
        </w:rPr>
        <w:t>, N.,</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C. Arredondo </w:t>
      </w:r>
      <w:proofErr w:type="spellStart"/>
      <w:r w:rsidRPr="00F541CB">
        <w:rPr>
          <w:rFonts w:ascii="Arial" w:hAnsi="Arial" w:cs="Arial"/>
          <w:sz w:val="24"/>
          <w:szCs w:val="24"/>
        </w:rPr>
        <w:t>García</w:t>
      </w:r>
      <w:proofErr w:type="spellEnd"/>
      <w:r w:rsidRPr="00F541CB">
        <w:rPr>
          <w:rFonts w:ascii="Arial" w:hAnsi="Arial" w:cs="Arial"/>
          <w:sz w:val="24"/>
          <w:szCs w:val="24"/>
        </w:rPr>
        <w:t xml:space="preserve">, </w:t>
      </w:r>
      <w:r w:rsidRPr="008374EA">
        <w:rPr>
          <w:rFonts w:ascii="Arial" w:hAnsi="Arial" w:cs="Arial"/>
          <w:b/>
          <w:sz w:val="24"/>
          <w:szCs w:val="24"/>
        </w:rPr>
        <w:t>L. Ojeda-</w:t>
      </w:r>
      <w:proofErr w:type="spellStart"/>
      <w:r w:rsidRPr="008374EA">
        <w:rPr>
          <w:rFonts w:ascii="Arial" w:hAnsi="Arial" w:cs="Arial"/>
          <w:b/>
          <w:sz w:val="24"/>
          <w:szCs w:val="24"/>
        </w:rPr>
        <w:t>Revah</w:t>
      </w:r>
      <w:proofErr w:type="spellEnd"/>
      <w:r w:rsidRPr="00F541CB">
        <w:rPr>
          <w:rFonts w:ascii="Arial" w:hAnsi="Arial" w:cs="Arial"/>
          <w:sz w:val="24"/>
          <w:szCs w:val="24"/>
        </w:rPr>
        <w:t xml:space="preserve"> y M. A. Sánchez </w:t>
      </w:r>
      <w:proofErr w:type="spellStart"/>
      <w:r w:rsidRPr="00F541CB">
        <w:rPr>
          <w:rFonts w:ascii="Arial" w:hAnsi="Arial" w:cs="Arial"/>
          <w:sz w:val="24"/>
          <w:szCs w:val="24"/>
        </w:rPr>
        <w:t>Vázquez</w:t>
      </w:r>
      <w:proofErr w:type="spellEnd"/>
      <w:r w:rsidRPr="00F541CB">
        <w:rPr>
          <w:rFonts w:ascii="Arial" w:hAnsi="Arial" w:cs="Arial"/>
          <w:sz w:val="24"/>
          <w:szCs w:val="24"/>
        </w:rPr>
        <w:t xml:space="preserve">. </w:t>
      </w:r>
      <w:r w:rsidRPr="00F541CB">
        <w:rPr>
          <w:rFonts w:ascii="Arial" w:hAnsi="Arial" w:cs="Arial"/>
          <w:color w:val="FF0000"/>
          <w:sz w:val="24"/>
          <w:szCs w:val="24"/>
        </w:rPr>
        <w:t>2018</w:t>
      </w:r>
      <w:r w:rsidRPr="00F541CB">
        <w:rPr>
          <w:rFonts w:ascii="Arial" w:hAnsi="Arial" w:cs="Arial"/>
          <w:sz w:val="24"/>
          <w:szCs w:val="24"/>
        </w:rPr>
        <w:t xml:space="preserve">. Environmental Services of Beaches and Coastal Sand Dunes as a Tool for Their Conservation.  En: </w:t>
      </w:r>
      <w:proofErr w:type="spellStart"/>
      <w:r w:rsidRPr="00F541CB">
        <w:rPr>
          <w:rFonts w:ascii="Arial" w:hAnsi="Arial" w:cs="Arial"/>
          <w:sz w:val="24"/>
          <w:szCs w:val="24"/>
        </w:rPr>
        <w:t>Botero</w:t>
      </w:r>
      <w:proofErr w:type="spellEnd"/>
      <w:r w:rsidRPr="00F541CB">
        <w:rPr>
          <w:rFonts w:ascii="Arial" w:hAnsi="Arial" w:cs="Arial"/>
          <w:sz w:val="24"/>
          <w:szCs w:val="24"/>
        </w:rPr>
        <w:t xml:space="preserve"> C, O. Cervantes y C. </w:t>
      </w:r>
      <w:proofErr w:type="spellStart"/>
      <w:r w:rsidRPr="00F541CB">
        <w:rPr>
          <w:rFonts w:ascii="Arial" w:hAnsi="Arial" w:cs="Arial"/>
          <w:sz w:val="24"/>
          <w:szCs w:val="24"/>
        </w:rPr>
        <w:t>Finkl</w:t>
      </w:r>
      <w:proofErr w:type="spellEnd"/>
      <w:r w:rsidRPr="00F541CB">
        <w:rPr>
          <w:rFonts w:ascii="Arial" w:hAnsi="Arial" w:cs="Arial"/>
          <w:sz w:val="24"/>
          <w:szCs w:val="24"/>
        </w:rPr>
        <w:t xml:space="preserve"> (eds.). </w:t>
      </w:r>
      <w:r w:rsidRPr="00F541CB">
        <w:rPr>
          <w:rFonts w:ascii="Arial" w:hAnsi="Arial" w:cs="Arial"/>
          <w:i/>
          <w:sz w:val="24"/>
          <w:szCs w:val="24"/>
        </w:rPr>
        <w:t>Beach Management Tools - Concepts, Methodologies and Case Studies</w:t>
      </w:r>
      <w:r w:rsidRPr="00F541CB">
        <w:rPr>
          <w:rFonts w:ascii="Arial" w:hAnsi="Arial" w:cs="Arial"/>
          <w:sz w:val="24"/>
          <w:szCs w:val="24"/>
        </w:rPr>
        <w:t xml:space="preserve">. Springer </w:t>
      </w:r>
      <w:proofErr w:type="spellStart"/>
      <w:r w:rsidRPr="00F541CB">
        <w:rPr>
          <w:rFonts w:ascii="Arial" w:hAnsi="Arial" w:cs="Arial"/>
          <w:sz w:val="24"/>
          <w:szCs w:val="24"/>
        </w:rPr>
        <w:t>pp</w:t>
      </w:r>
      <w:proofErr w:type="spellEnd"/>
      <w:r w:rsidRPr="00F541CB">
        <w:rPr>
          <w:rFonts w:ascii="Arial" w:hAnsi="Arial" w:cs="Arial"/>
          <w:sz w:val="24"/>
          <w:szCs w:val="24"/>
        </w:rPr>
        <w:t xml:space="preserve"> 75-100. https://link.springer.com/book/10.1007/978-3-319-58304-4</w:t>
      </w:r>
    </w:p>
    <w:p w14:paraId="793A6DA3"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8374EA">
        <w:rPr>
          <w:rFonts w:ascii="Arial" w:hAnsi="Arial" w:cs="Arial"/>
          <w:b/>
          <w:sz w:val="24"/>
          <w:szCs w:val="24"/>
        </w:rPr>
        <w:t>Roldán</w:t>
      </w:r>
      <w:proofErr w:type="spellEnd"/>
      <w:r w:rsidRPr="008374EA">
        <w:rPr>
          <w:rFonts w:ascii="Arial" w:hAnsi="Arial" w:cs="Arial"/>
          <w:b/>
          <w:sz w:val="24"/>
          <w:szCs w:val="24"/>
        </w:rPr>
        <w:t xml:space="preserve"> ­Clarà, B.,</w:t>
      </w:r>
      <w:r w:rsidRPr="00F541CB">
        <w:rPr>
          <w:rFonts w:ascii="Arial" w:hAnsi="Arial" w:cs="Arial"/>
          <w:sz w:val="24"/>
          <w:szCs w:val="24"/>
        </w:rPr>
        <w:t xml:space="preserve"> X. </w:t>
      </w:r>
      <w:proofErr w:type="spellStart"/>
      <w:r w:rsidRPr="00F541CB">
        <w:rPr>
          <w:rFonts w:ascii="Arial" w:hAnsi="Arial" w:cs="Arial"/>
          <w:sz w:val="24"/>
          <w:szCs w:val="24"/>
        </w:rPr>
        <w:t>López</w:t>
      </w:r>
      <w:proofErr w:type="spellEnd"/>
      <w:r w:rsidRPr="00F541CB">
        <w:rPr>
          <w:rFonts w:ascii="Arial" w:hAnsi="Arial" w:cs="Arial"/>
          <w:sz w:val="24"/>
          <w:szCs w:val="24"/>
        </w:rPr>
        <w:t xml:space="preserve"> ­</w:t>
      </w:r>
      <w:proofErr w:type="spellStart"/>
      <w:r w:rsidRPr="00F541CB">
        <w:rPr>
          <w:rFonts w:ascii="Arial" w:hAnsi="Arial" w:cs="Arial"/>
          <w:sz w:val="24"/>
          <w:szCs w:val="24"/>
        </w:rPr>
        <w:t>Medellín</w:t>
      </w:r>
      <w:proofErr w:type="spellEnd"/>
      <w:r w:rsidRPr="00F541CB">
        <w:rPr>
          <w:rFonts w:ascii="Arial" w:hAnsi="Arial" w:cs="Arial"/>
          <w:sz w:val="24"/>
          <w:szCs w:val="24"/>
        </w:rPr>
        <w:t xml:space="preserve">, C. </w:t>
      </w:r>
      <w:proofErr w:type="spellStart"/>
      <w:r w:rsidRPr="00F541CB">
        <w:rPr>
          <w:rFonts w:ascii="Arial" w:hAnsi="Arial" w:cs="Arial"/>
          <w:sz w:val="24"/>
          <w:szCs w:val="24"/>
        </w:rPr>
        <w:t>Leyva</w:t>
      </w:r>
      <w:proofErr w:type="spellEnd"/>
      <w:r w:rsidRPr="00F541CB">
        <w:rPr>
          <w:rFonts w:ascii="Arial" w:hAnsi="Arial" w:cs="Arial"/>
          <w:sz w:val="24"/>
          <w:szCs w:val="24"/>
        </w:rPr>
        <w:t xml:space="preserve">, N. </w:t>
      </w:r>
      <w:proofErr w:type="spellStart"/>
      <w:r w:rsidRPr="00F541CB">
        <w:rPr>
          <w:rFonts w:ascii="Arial" w:hAnsi="Arial" w:cs="Arial"/>
          <w:sz w:val="24"/>
          <w:szCs w:val="24"/>
        </w:rPr>
        <w:t>Calderón</w:t>
      </w:r>
      <w:proofErr w:type="spellEnd"/>
      <w:r w:rsidRPr="00F541CB">
        <w:rPr>
          <w:rFonts w:ascii="Arial" w:hAnsi="Arial" w:cs="Arial"/>
          <w:sz w:val="24"/>
          <w:szCs w:val="24"/>
        </w:rPr>
        <w:t xml:space="preserve"> de la </w:t>
      </w:r>
      <w:proofErr w:type="spellStart"/>
      <w:r w:rsidRPr="00F541CB">
        <w:rPr>
          <w:rFonts w:ascii="Arial" w:hAnsi="Arial" w:cs="Arial"/>
          <w:sz w:val="24"/>
          <w:szCs w:val="24"/>
        </w:rPr>
        <w:t>Barca</w:t>
      </w:r>
      <w:proofErr w:type="spellEnd"/>
      <w:r w:rsidRPr="00F541CB">
        <w:rPr>
          <w:rFonts w:ascii="Arial" w:hAnsi="Arial" w:cs="Arial"/>
          <w:sz w:val="24"/>
          <w:szCs w:val="24"/>
        </w:rPr>
        <w:t xml:space="preserve"> and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2017</w:t>
      </w:r>
      <w:r w:rsidRPr="00F541CB">
        <w:rPr>
          <w:rFonts w:ascii="Arial" w:hAnsi="Arial" w:cs="Arial"/>
          <w:sz w:val="24"/>
          <w:szCs w:val="24"/>
        </w:rPr>
        <w:t xml:space="preserve">. Mexican birds use according to environmental officers. </w:t>
      </w:r>
      <w:proofErr w:type="spellStart"/>
      <w:r w:rsidRPr="00F541CB">
        <w:rPr>
          <w:rFonts w:ascii="Arial" w:hAnsi="Arial" w:cs="Arial"/>
          <w:i/>
          <w:sz w:val="24"/>
          <w:szCs w:val="24"/>
        </w:rPr>
        <w:t>Ethnobiology</w:t>
      </w:r>
      <w:proofErr w:type="spellEnd"/>
      <w:r w:rsidRPr="00F541CB">
        <w:rPr>
          <w:rFonts w:ascii="Arial" w:hAnsi="Arial" w:cs="Arial"/>
          <w:i/>
          <w:sz w:val="24"/>
          <w:szCs w:val="24"/>
        </w:rPr>
        <w:t xml:space="preserve"> and Conservation.</w:t>
      </w:r>
      <w:r w:rsidRPr="00F541CB">
        <w:rPr>
          <w:rFonts w:ascii="Arial" w:hAnsi="Arial" w:cs="Arial"/>
          <w:sz w:val="24"/>
          <w:szCs w:val="24"/>
        </w:rPr>
        <w:t xml:space="preserve"> </w:t>
      </w:r>
      <w:r w:rsidRPr="00F541CB">
        <w:rPr>
          <w:rFonts w:ascii="Arial" w:hAnsi="Arial" w:cs="Arial"/>
          <w:i/>
          <w:sz w:val="24"/>
          <w:szCs w:val="24"/>
        </w:rPr>
        <w:t>https://www.ethnobioconservation.com/index.php/ebc/article/view/94</w:t>
      </w:r>
    </w:p>
    <w:p w14:paraId="518CF149"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8374EA">
        <w:rPr>
          <w:rFonts w:ascii="Arial" w:hAnsi="Arial" w:cs="Arial"/>
          <w:b/>
          <w:sz w:val="24"/>
          <w:szCs w:val="24"/>
        </w:rPr>
        <w:t>Roldán-Clarà</w:t>
      </w:r>
      <w:proofErr w:type="spellEnd"/>
      <w:r w:rsidRPr="008374EA">
        <w:rPr>
          <w:rFonts w:ascii="Arial" w:hAnsi="Arial" w:cs="Arial"/>
          <w:b/>
          <w:sz w:val="24"/>
          <w:szCs w:val="24"/>
        </w:rPr>
        <w:t xml:space="preserve"> B.,</w:t>
      </w:r>
      <w:r w:rsidRPr="00F541CB">
        <w:rPr>
          <w:rFonts w:ascii="Arial" w:hAnsi="Arial" w:cs="Arial"/>
          <w:sz w:val="24"/>
          <w:szCs w:val="24"/>
        </w:rPr>
        <w:t xml:space="preserve"> V. M. Toledo,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2017</w:t>
      </w:r>
      <w:r w:rsidRPr="00F541CB">
        <w:rPr>
          <w:rFonts w:ascii="Arial" w:hAnsi="Arial" w:cs="Arial"/>
          <w:sz w:val="24"/>
          <w:szCs w:val="24"/>
        </w:rPr>
        <w:t xml:space="preserve">. The use of birds as pets in Mexico. Journal of </w:t>
      </w:r>
      <w:proofErr w:type="spellStart"/>
      <w:r w:rsidRPr="00F541CB">
        <w:rPr>
          <w:rFonts w:ascii="Arial" w:hAnsi="Arial" w:cs="Arial"/>
          <w:sz w:val="24"/>
          <w:szCs w:val="24"/>
        </w:rPr>
        <w:t>Ethnobiology</w:t>
      </w:r>
      <w:proofErr w:type="spellEnd"/>
      <w:r w:rsidRPr="00F541CB">
        <w:rPr>
          <w:rFonts w:ascii="Arial" w:hAnsi="Arial" w:cs="Arial"/>
          <w:sz w:val="24"/>
          <w:szCs w:val="24"/>
        </w:rPr>
        <w:t xml:space="preserve"> and </w:t>
      </w:r>
      <w:proofErr w:type="spellStart"/>
      <w:r w:rsidRPr="00F541CB">
        <w:rPr>
          <w:rFonts w:ascii="Arial" w:hAnsi="Arial" w:cs="Arial"/>
          <w:sz w:val="24"/>
          <w:szCs w:val="24"/>
        </w:rPr>
        <w:t>Ethnomedicine</w:t>
      </w:r>
      <w:proofErr w:type="spellEnd"/>
      <w:r w:rsidRPr="00F541CB">
        <w:rPr>
          <w:rFonts w:ascii="Arial" w:hAnsi="Arial" w:cs="Arial"/>
          <w:sz w:val="24"/>
          <w:szCs w:val="24"/>
        </w:rPr>
        <w:t>. https://ethnobiomed.biomedcentral.com/articles/10.1186/s13002-017-0161-z</w:t>
      </w:r>
    </w:p>
    <w:p w14:paraId="27116D17" w14:textId="77777777" w:rsidR="00305CEF" w:rsidRPr="00F541CB" w:rsidRDefault="00305CEF" w:rsidP="00305CEF">
      <w:pPr>
        <w:pStyle w:val="Prrafodelista"/>
        <w:numPr>
          <w:ilvl w:val="0"/>
          <w:numId w:val="19"/>
        </w:numPr>
        <w:pBdr>
          <w:top w:val="nil"/>
          <w:left w:val="nil"/>
          <w:bottom w:val="nil"/>
          <w:right w:val="nil"/>
          <w:between w:val="nil"/>
        </w:pBdr>
        <w:spacing w:after="240" w:line="240" w:lineRule="auto"/>
        <w:contextualSpacing w:val="0"/>
        <w:jc w:val="both"/>
        <w:rPr>
          <w:rFonts w:ascii="Arial" w:eastAsia="Helvetica Neue" w:hAnsi="Arial" w:cs="Arial"/>
          <w:color w:val="000000"/>
          <w:sz w:val="24"/>
          <w:szCs w:val="24"/>
        </w:rPr>
      </w:pPr>
      <w:r w:rsidRPr="008374EA">
        <w:rPr>
          <w:rFonts w:ascii="Arial" w:eastAsia="Helvetica Neue" w:hAnsi="Arial" w:cs="Arial"/>
          <w:b/>
          <w:color w:val="3C0A49"/>
          <w:sz w:val="24"/>
          <w:szCs w:val="24"/>
        </w:rPr>
        <w:lastRenderedPageBreak/>
        <w:t>Sánchez-Cortez, J. L.,</w:t>
      </w:r>
      <w:r w:rsidRPr="00F541CB">
        <w:rPr>
          <w:rFonts w:ascii="Arial" w:eastAsia="Helvetica Neue" w:hAnsi="Arial" w:cs="Arial"/>
          <w:color w:val="3C0A49"/>
          <w:sz w:val="24"/>
          <w:szCs w:val="24"/>
        </w:rPr>
        <w:t xml:space="preserve"> </w:t>
      </w:r>
      <w:r w:rsidRPr="00F541CB">
        <w:rPr>
          <w:rFonts w:ascii="Arial" w:eastAsia="Helvetica Neue" w:hAnsi="Arial" w:cs="Arial"/>
          <w:color w:val="000000"/>
          <w:sz w:val="24"/>
          <w:szCs w:val="24"/>
        </w:rPr>
        <w:t>Arredondo-</w:t>
      </w:r>
      <w:proofErr w:type="spellStart"/>
      <w:r w:rsidRPr="00F541CB">
        <w:rPr>
          <w:rFonts w:ascii="Arial" w:eastAsia="Helvetica Neue" w:hAnsi="Arial" w:cs="Arial"/>
          <w:color w:val="000000"/>
          <w:sz w:val="24"/>
          <w:szCs w:val="24"/>
        </w:rPr>
        <w:t>García</w:t>
      </w:r>
      <w:proofErr w:type="spellEnd"/>
      <w:r w:rsidRPr="00F541CB">
        <w:rPr>
          <w:rFonts w:ascii="Arial" w:eastAsia="Helvetica Neue" w:hAnsi="Arial" w:cs="Arial"/>
          <w:color w:val="000000"/>
          <w:sz w:val="24"/>
          <w:szCs w:val="24"/>
        </w:rPr>
        <w:t xml:space="preserve">, M. C., </w:t>
      </w:r>
      <w:proofErr w:type="spellStart"/>
      <w:r w:rsidRPr="00F541CB">
        <w:rPr>
          <w:rFonts w:ascii="Arial" w:eastAsia="Helvetica Neue" w:hAnsi="Arial" w:cs="Arial"/>
          <w:color w:val="000000"/>
          <w:sz w:val="24"/>
          <w:szCs w:val="24"/>
        </w:rPr>
        <w:t>Leyva</w:t>
      </w:r>
      <w:proofErr w:type="spellEnd"/>
      <w:r w:rsidRPr="00F541CB">
        <w:rPr>
          <w:rFonts w:ascii="Arial" w:eastAsia="Helvetica Neue" w:hAnsi="Arial" w:cs="Arial"/>
          <w:color w:val="000000"/>
          <w:sz w:val="24"/>
          <w:szCs w:val="24"/>
        </w:rPr>
        <w:t>-Aguilera, C., Ávila-Serrano, G., Figueroa-</w:t>
      </w:r>
      <w:proofErr w:type="spellStart"/>
      <w:r w:rsidRPr="00F541CB">
        <w:rPr>
          <w:rFonts w:ascii="Arial" w:eastAsia="Helvetica Neue" w:hAnsi="Arial" w:cs="Arial"/>
          <w:color w:val="000000"/>
          <w:sz w:val="24"/>
          <w:szCs w:val="24"/>
        </w:rPr>
        <w:t>Beltrán</w:t>
      </w:r>
      <w:proofErr w:type="spellEnd"/>
      <w:r w:rsidRPr="00F541CB">
        <w:rPr>
          <w:rFonts w:ascii="Arial" w:eastAsia="Helvetica Neue" w:hAnsi="Arial" w:cs="Arial"/>
          <w:color w:val="000000"/>
          <w:sz w:val="24"/>
          <w:szCs w:val="24"/>
        </w:rPr>
        <w:t>, C. y Mata-</w:t>
      </w:r>
      <w:proofErr w:type="spellStart"/>
      <w:r w:rsidRPr="00F541CB">
        <w:rPr>
          <w:rFonts w:ascii="Arial" w:eastAsia="Helvetica Neue" w:hAnsi="Arial" w:cs="Arial"/>
          <w:color w:val="000000"/>
          <w:sz w:val="24"/>
          <w:szCs w:val="24"/>
        </w:rPr>
        <w:t>Perelló</w:t>
      </w:r>
      <w:proofErr w:type="spellEnd"/>
      <w:r w:rsidRPr="00F541CB">
        <w:rPr>
          <w:rFonts w:ascii="Arial" w:eastAsia="Helvetica Neue" w:hAnsi="Arial" w:cs="Arial"/>
          <w:color w:val="000000"/>
          <w:sz w:val="24"/>
          <w:szCs w:val="24"/>
        </w:rPr>
        <w:t xml:space="preserve">, J. M. </w:t>
      </w:r>
      <w:r w:rsidRPr="00F541CB">
        <w:rPr>
          <w:rFonts w:ascii="Arial" w:eastAsia="Helvetica Neue" w:hAnsi="Arial" w:cs="Arial"/>
          <w:color w:val="FF0000"/>
          <w:sz w:val="24"/>
          <w:szCs w:val="24"/>
        </w:rPr>
        <w:t>2017</w:t>
      </w:r>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Participación</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comunitaria</w:t>
      </w:r>
      <w:proofErr w:type="spellEnd"/>
      <w:r w:rsidRPr="00F541CB">
        <w:rPr>
          <w:rFonts w:ascii="Arial" w:eastAsia="Helvetica Neue" w:hAnsi="Arial" w:cs="Arial"/>
          <w:color w:val="000000"/>
          <w:sz w:val="24"/>
          <w:szCs w:val="24"/>
        </w:rPr>
        <w:t xml:space="preserve"> y </w:t>
      </w:r>
      <w:proofErr w:type="spellStart"/>
      <w:r w:rsidRPr="00F541CB">
        <w:rPr>
          <w:rFonts w:ascii="Arial" w:eastAsia="Helvetica Neue" w:hAnsi="Arial" w:cs="Arial"/>
          <w:color w:val="000000"/>
          <w:sz w:val="24"/>
          <w:szCs w:val="24"/>
        </w:rPr>
        <w:t>percepción</w:t>
      </w:r>
      <w:proofErr w:type="spellEnd"/>
      <w:r w:rsidRPr="00F541CB">
        <w:rPr>
          <w:rFonts w:ascii="Arial" w:eastAsia="Helvetica Neue" w:hAnsi="Arial" w:cs="Arial"/>
          <w:color w:val="000000"/>
          <w:sz w:val="24"/>
          <w:szCs w:val="24"/>
        </w:rPr>
        <w:t xml:space="preserve"> social en </w:t>
      </w:r>
      <w:proofErr w:type="spellStart"/>
      <w:r w:rsidRPr="00F541CB">
        <w:rPr>
          <w:rFonts w:ascii="Arial" w:eastAsia="Helvetica Neue" w:hAnsi="Arial" w:cs="Arial"/>
          <w:color w:val="000000"/>
          <w:sz w:val="24"/>
          <w:szCs w:val="24"/>
        </w:rPr>
        <w:t>Latinoamérica</w:t>
      </w:r>
      <w:proofErr w:type="spellEnd"/>
      <w:r w:rsidRPr="00F541CB">
        <w:rPr>
          <w:rFonts w:ascii="Arial" w:eastAsia="Helvetica Neue" w:hAnsi="Arial" w:cs="Arial"/>
          <w:color w:val="000000"/>
          <w:sz w:val="24"/>
          <w:szCs w:val="24"/>
        </w:rPr>
        <w:t xml:space="preserve">: </w:t>
      </w:r>
      <w:proofErr w:type="gramStart"/>
      <w:r w:rsidRPr="00F541CB">
        <w:rPr>
          <w:rFonts w:ascii="Arial" w:eastAsia="Helvetica Neue" w:hAnsi="Arial" w:cs="Arial"/>
          <w:color w:val="000000"/>
          <w:sz w:val="24"/>
          <w:szCs w:val="24"/>
        </w:rPr>
        <w:t>un</w:t>
      </w:r>
      <w:proofErr w:type="gram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futuro</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para</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las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áreas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color w:val="000000"/>
          <w:sz w:val="24"/>
          <w:szCs w:val="24"/>
        </w:rPr>
        <w:t>protegidas</w:t>
      </w:r>
      <w:proofErr w:type="spellEnd"/>
      <w:r w:rsidRPr="00F541CB">
        <w:rPr>
          <w:rFonts w:ascii="Arial" w:eastAsia="Helvetica Neue" w:hAnsi="Arial" w:cs="Arial"/>
          <w:color w:val="000000"/>
          <w:sz w:val="24"/>
          <w:szCs w:val="24"/>
        </w:rPr>
        <w:t xml:space="preserve"> y </w:t>
      </w:r>
      <w:proofErr w:type="spellStart"/>
      <w:r w:rsidRPr="00F541CB">
        <w:rPr>
          <w:rFonts w:ascii="Arial" w:eastAsia="Helvetica Neue" w:hAnsi="Arial" w:cs="Arial"/>
          <w:color w:val="000000"/>
          <w:sz w:val="24"/>
          <w:szCs w:val="24"/>
        </w:rPr>
        <w:t>proyectos</w:t>
      </w:r>
      <w:proofErr w:type="spellEnd"/>
      <w:r w:rsidRPr="00F541CB">
        <w:rPr>
          <w:rFonts w:ascii="Arial" w:eastAsia="Helvetica Neue" w:hAnsi="Arial" w:cs="Arial"/>
          <w:color w:val="000000"/>
          <w:sz w:val="24"/>
          <w:szCs w:val="24"/>
        </w:rPr>
        <w:t xml:space="preserve"> de </w:t>
      </w:r>
      <w:proofErr w:type="spellStart"/>
      <w:r w:rsidRPr="00F541CB">
        <w:rPr>
          <w:rFonts w:ascii="Arial" w:eastAsia="Helvetica Neue" w:hAnsi="Arial" w:cs="Arial"/>
          <w:color w:val="000000"/>
          <w:sz w:val="24"/>
          <w:szCs w:val="24"/>
        </w:rPr>
        <w:t>geoparques</w:t>
      </w:r>
      <w:proofErr w:type="spellEnd"/>
      <w:r w:rsidRPr="00F541CB">
        <w:rPr>
          <w:rFonts w:ascii="Arial" w:eastAsia="Helvetica Neue" w:hAnsi="Arial" w:cs="Arial"/>
          <w:color w:val="000000"/>
          <w:sz w:val="24"/>
          <w:szCs w:val="24"/>
        </w:rPr>
        <w:t xml:space="preserve">. </w:t>
      </w:r>
      <w:proofErr w:type="spellStart"/>
      <w:r w:rsidRPr="00F541CB">
        <w:rPr>
          <w:rFonts w:ascii="Arial" w:eastAsia="Helvetica Neue" w:hAnsi="Arial" w:cs="Arial"/>
          <w:i/>
          <w:color w:val="000000"/>
          <w:sz w:val="24"/>
          <w:szCs w:val="24"/>
        </w:rPr>
        <w:t>Ambiente</w:t>
      </w:r>
      <w:proofErr w:type="spellEnd"/>
      <w:r w:rsidRPr="00F541CB">
        <w:rPr>
          <w:rFonts w:ascii="Arial" w:eastAsia="Helvetica Neue" w:hAnsi="Arial" w:cs="Arial"/>
          <w:i/>
          <w:color w:val="000000"/>
          <w:sz w:val="24"/>
          <w:szCs w:val="24"/>
        </w:rPr>
        <w:t xml:space="preserve"> y </w:t>
      </w:r>
      <w:proofErr w:type="spellStart"/>
      <w:r w:rsidRPr="00F541CB">
        <w:rPr>
          <w:rFonts w:ascii="Arial" w:eastAsia="Helvetica Neue" w:hAnsi="Arial" w:cs="Arial"/>
          <w:i/>
          <w:color w:val="000000"/>
          <w:sz w:val="24"/>
          <w:szCs w:val="24"/>
        </w:rPr>
        <w:t>Desarrollo</w:t>
      </w:r>
      <w:proofErr w:type="spellEnd"/>
      <w:r w:rsidRPr="00F541CB">
        <w:rPr>
          <w:rFonts w:ascii="Arial" w:eastAsia="Helvetica Neue" w:hAnsi="Arial" w:cs="Arial"/>
          <w:i/>
          <w:color w:val="000000"/>
          <w:sz w:val="24"/>
          <w:szCs w:val="24"/>
        </w:rPr>
        <w:t>,</w:t>
      </w:r>
      <w:r w:rsidRPr="00F541CB">
        <w:rPr>
          <w:rFonts w:ascii="Arial" w:eastAsia="Helvetica Neue" w:hAnsi="Arial" w:cs="Arial"/>
          <w:color w:val="000000"/>
          <w:sz w:val="24"/>
          <w:szCs w:val="24"/>
        </w:rPr>
        <w:t xml:space="preserve"> 21(41), 61-77. https://doi.org/10.11144/Javeriana.ayd21-41.pcps doi</w:t>
      </w:r>
      <w:proofErr w:type="gramStart"/>
      <w:r w:rsidRPr="00F541CB">
        <w:rPr>
          <w:rFonts w:ascii="Arial" w:eastAsia="Helvetica Neue" w:hAnsi="Arial" w:cs="Arial"/>
          <w:color w:val="000000"/>
          <w:sz w:val="24"/>
          <w:szCs w:val="24"/>
        </w:rPr>
        <w:t>:10.11144</w:t>
      </w:r>
      <w:proofErr w:type="gramEnd"/>
      <w:r w:rsidRPr="00F541CB">
        <w:rPr>
          <w:rFonts w:ascii="Arial" w:eastAsia="Helvetica Neue" w:hAnsi="Arial" w:cs="Arial"/>
          <w:color w:val="000000"/>
          <w:sz w:val="24"/>
          <w:szCs w:val="24"/>
        </w:rPr>
        <w:t xml:space="preserve">/Javeriana.ayd21-41.pcps </w:t>
      </w:r>
    </w:p>
    <w:p w14:paraId="6292D096" w14:textId="77777777" w:rsidR="00305CEF" w:rsidRPr="00331011" w:rsidRDefault="00305CEF" w:rsidP="00305CEF">
      <w:pPr>
        <w:pStyle w:val="Prrafodelista"/>
        <w:numPr>
          <w:ilvl w:val="0"/>
          <w:numId w:val="19"/>
        </w:numPr>
        <w:spacing w:after="240" w:line="240" w:lineRule="auto"/>
        <w:contextualSpacing w:val="0"/>
        <w:jc w:val="both"/>
        <w:rPr>
          <w:rStyle w:val="Hipervnculo"/>
          <w:rFonts w:ascii="Arial" w:eastAsia="Times New Roman" w:hAnsi="Arial" w:cs="Arial"/>
          <w:color w:val="auto"/>
          <w:sz w:val="24"/>
          <w:szCs w:val="24"/>
          <w:u w:val="none"/>
        </w:rPr>
      </w:pPr>
      <w:r w:rsidRPr="008374EA">
        <w:rPr>
          <w:rFonts w:ascii="Arial" w:hAnsi="Arial" w:cs="Arial"/>
          <w:b/>
          <w:sz w:val="24"/>
          <w:szCs w:val="24"/>
        </w:rPr>
        <w:t>Santander-</w:t>
      </w:r>
      <w:proofErr w:type="spellStart"/>
      <w:r w:rsidRPr="008374EA">
        <w:rPr>
          <w:rFonts w:ascii="Arial" w:hAnsi="Arial" w:cs="Arial"/>
          <w:b/>
          <w:sz w:val="24"/>
          <w:szCs w:val="24"/>
        </w:rPr>
        <w:t>Monsalvo</w:t>
      </w:r>
      <w:proofErr w:type="spellEnd"/>
      <w:r w:rsidRPr="008374EA">
        <w:rPr>
          <w:rFonts w:ascii="Arial" w:hAnsi="Arial" w:cs="Arial"/>
          <w:b/>
          <w:sz w:val="24"/>
          <w:szCs w:val="24"/>
        </w:rPr>
        <w:t xml:space="preserve"> J.,</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L. Ortiz-Lozano. </w:t>
      </w:r>
      <w:r w:rsidRPr="00F541CB">
        <w:rPr>
          <w:rFonts w:ascii="Arial" w:hAnsi="Arial" w:cs="Arial"/>
          <w:color w:val="FF0000"/>
          <w:sz w:val="24"/>
          <w:szCs w:val="24"/>
        </w:rPr>
        <w:t>2018</w:t>
      </w:r>
      <w:r w:rsidRPr="00F541CB">
        <w:rPr>
          <w:rFonts w:ascii="Arial" w:hAnsi="Arial" w:cs="Arial"/>
          <w:sz w:val="24"/>
          <w:szCs w:val="24"/>
        </w:rPr>
        <w:t xml:space="preserve">. Distribution, uses, and anthropic pressures on reef ecosystems of Mexico. </w:t>
      </w:r>
      <w:r w:rsidRPr="00F541CB">
        <w:rPr>
          <w:rFonts w:ascii="Arial" w:hAnsi="Arial" w:cs="Arial"/>
          <w:i/>
          <w:sz w:val="24"/>
          <w:szCs w:val="24"/>
        </w:rPr>
        <w:t>Ocean and Coastal Management</w:t>
      </w:r>
      <w:r w:rsidRPr="00F541CB">
        <w:rPr>
          <w:rFonts w:ascii="Arial" w:hAnsi="Arial" w:cs="Arial"/>
          <w:sz w:val="24"/>
          <w:szCs w:val="24"/>
        </w:rPr>
        <w:t xml:space="preserve"> 165: 39–51</w:t>
      </w:r>
      <w:r w:rsidRPr="00F541CB">
        <w:rPr>
          <w:rFonts w:ascii="Arial" w:eastAsia="Times New Roman" w:hAnsi="Arial" w:cs="Arial"/>
          <w:sz w:val="24"/>
          <w:szCs w:val="24"/>
        </w:rPr>
        <w:t xml:space="preserve"> </w:t>
      </w:r>
      <w:r w:rsidRPr="00F541CB">
        <w:fldChar w:fldCharType="begin"/>
      </w:r>
      <w:r w:rsidRPr="00F541CB">
        <w:rPr>
          <w:rFonts w:ascii="Arial" w:hAnsi="Arial" w:cs="Arial"/>
          <w:sz w:val="24"/>
          <w:szCs w:val="24"/>
        </w:rPr>
        <w:instrText xml:space="preserve"> HYPERLINK "https://doi.org/10.1016/j.ocecoaman.2018.08.014" \t "_blank" \o "Persistent link using digital object identifier" </w:instrText>
      </w:r>
      <w:r w:rsidRPr="00F541CB">
        <w:fldChar w:fldCharType="separate"/>
      </w:r>
      <w:r w:rsidRPr="00F541CB">
        <w:rPr>
          <w:rStyle w:val="Hipervnculo"/>
          <w:rFonts w:ascii="Arial" w:eastAsia="Times New Roman" w:hAnsi="Arial" w:cs="Arial"/>
          <w:color w:val="0C7DBB"/>
          <w:sz w:val="24"/>
          <w:szCs w:val="24"/>
          <w:u w:val="none"/>
        </w:rPr>
        <w:t>https://doi.org/10.1016/j.ocecoaman.2018.08.014</w:t>
      </w:r>
      <w:r w:rsidRPr="00F541CB">
        <w:rPr>
          <w:rStyle w:val="Hipervnculo"/>
          <w:rFonts w:ascii="Arial" w:eastAsia="Times New Roman" w:hAnsi="Arial" w:cs="Arial"/>
          <w:color w:val="0C7DBB"/>
          <w:sz w:val="24"/>
          <w:szCs w:val="24"/>
          <w:u w:val="none"/>
        </w:rPr>
        <w:fldChar w:fldCharType="end"/>
      </w:r>
    </w:p>
    <w:p w14:paraId="35590467" w14:textId="77777777" w:rsidR="00305CEF" w:rsidRPr="00F541CB" w:rsidRDefault="00305CEF" w:rsidP="00305CEF">
      <w:pPr>
        <w:pStyle w:val="Prrafodelista"/>
        <w:numPr>
          <w:ilvl w:val="0"/>
          <w:numId w:val="19"/>
        </w:numPr>
        <w:shd w:val="clear" w:color="auto" w:fill="FFFFFF"/>
        <w:spacing w:after="240" w:line="240" w:lineRule="auto"/>
        <w:contextualSpacing w:val="0"/>
        <w:jc w:val="both"/>
        <w:rPr>
          <w:rFonts w:ascii="Arial" w:eastAsia="Times New Roman" w:hAnsi="Arial" w:cs="Arial"/>
          <w:color w:val="222222"/>
          <w:sz w:val="24"/>
          <w:szCs w:val="24"/>
        </w:rPr>
      </w:pPr>
      <w:r w:rsidRPr="008374EA">
        <w:rPr>
          <w:rFonts w:ascii="Arial" w:eastAsia="Times New Roman" w:hAnsi="Arial" w:cs="Arial"/>
          <w:b/>
          <w:color w:val="222222"/>
          <w:sz w:val="24"/>
          <w:szCs w:val="24"/>
        </w:rPr>
        <w:t>Santander-</w:t>
      </w:r>
      <w:proofErr w:type="spellStart"/>
      <w:r w:rsidRPr="008374EA">
        <w:rPr>
          <w:rFonts w:ascii="Arial" w:eastAsia="Times New Roman" w:hAnsi="Arial" w:cs="Arial"/>
          <w:b/>
          <w:color w:val="222222"/>
          <w:sz w:val="24"/>
          <w:szCs w:val="24"/>
        </w:rPr>
        <w:t>Monsalvo</w:t>
      </w:r>
      <w:proofErr w:type="spellEnd"/>
      <w:r w:rsidRPr="008374EA">
        <w:rPr>
          <w:rFonts w:ascii="Arial" w:eastAsia="Times New Roman" w:hAnsi="Arial" w:cs="Arial"/>
          <w:b/>
          <w:color w:val="222222"/>
          <w:sz w:val="24"/>
          <w:szCs w:val="24"/>
        </w:rPr>
        <w:t>, J. M.</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Villada-Canela</w:t>
      </w:r>
      <w:proofErr w:type="spellEnd"/>
      <w:r w:rsidRPr="00F541CB">
        <w:rPr>
          <w:rFonts w:ascii="Arial" w:eastAsia="Times New Roman" w:hAnsi="Arial" w:cs="Arial"/>
          <w:color w:val="222222"/>
          <w:sz w:val="24"/>
          <w:szCs w:val="24"/>
        </w:rPr>
        <w:t xml:space="preserve">, M. de L. Bello-Sánchez, L. Ortiz-Lozano. </w:t>
      </w:r>
      <w:r w:rsidRPr="00F541CB">
        <w:rPr>
          <w:rFonts w:ascii="Arial" w:eastAsia="Times New Roman" w:hAnsi="Arial" w:cs="Arial"/>
          <w:color w:val="FF0000"/>
          <w:sz w:val="24"/>
          <w:szCs w:val="24"/>
        </w:rPr>
        <w:t>2020</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Situación</w:t>
      </w:r>
      <w:proofErr w:type="spellEnd"/>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jurídica</w:t>
      </w:r>
      <w:proofErr w:type="spellEnd"/>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para</w:t>
      </w:r>
      <w:proofErr w:type="spellEnd"/>
      <w:r w:rsidRPr="00F541CB">
        <w:rPr>
          <w:rFonts w:ascii="Arial" w:eastAsia="Times New Roman" w:hAnsi="Arial" w:cs="Arial"/>
          <w:color w:val="222222"/>
          <w:sz w:val="24"/>
          <w:szCs w:val="24"/>
        </w:rPr>
        <w:t xml:space="preserve"> el </w:t>
      </w:r>
      <w:proofErr w:type="spellStart"/>
      <w:r w:rsidRPr="00F541CB">
        <w:rPr>
          <w:rFonts w:ascii="Arial" w:eastAsia="Times New Roman" w:hAnsi="Arial" w:cs="Arial"/>
          <w:color w:val="222222"/>
          <w:sz w:val="24"/>
          <w:szCs w:val="24"/>
        </w:rPr>
        <w:t>manejo</w:t>
      </w:r>
      <w:proofErr w:type="spellEnd"/>
      <w:r w:rsidRPr="00F541CB">
        <w:rPr>
          <w:rFonts w:ascii="Arial" w:eastAsia="Times New Roman" w:hAnsi="Arial" w:cs="Arial"/>
          <w:color w:val="222222"/>
          <w:sz w:val="24"/>
          <w:szCs w:val="24"/>
        </w:rPr>
        <w:t xml:space="preserve"> de los </w:t>
      </w:r>
      <w:proofErr w:type="spellStart"/>
      <w:r w:rsidRPr="00F541CB">
        <w:rPr>
          <w:rFonts w:ascii="Arial" w:eastAsia="Times New Roman" w:hAnsi="Arial" w:cs="Arial"/>
          <w:color w:val="222222"/>
          <w:sz w:val="24"/>
          <w:szCs w:val="24"/>
        </w:rPr>
        <w:t>ecosistemas</w:t>
      </w:r>
      <w:proofErr w:type="spellEnd"/>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arrecifales</w:t>
      </w:r>
      <w:proofErr w:type="spellEnd"/>
      <w:r w:rsidRPr="00F541CB">
        <w:rPr>
          <w:rFonts w:ascii="Arial" w:eastAsia="Times New Roman" w:hAnsi="Arial" w:cs="Arial"/>
          <w:color w:val="222222"/>
          <w:sz w:val="24"/>
          <w:szCs w:val="24"/>
        </w:rPr>
        <w:t xml:space="preserve"> de México (221-254). En: Rivera-</w:t>
      </w:r>
      <w:proofErr w:type="spellStart"/>
      <w:r w:rsidRPr="00F541CB">
        <w:rPr>
          <w:rFonts w:ascii="Arial" w:eastAsia="Times New Roman" w:hAnsi="Arial" w:cs="Arial"/>
          <w:color w:val="222222"/>
          <w:sz w:val="24"/>
          <w:szCs w:val="24"/>
        </w:rPr>
        <w:t>Arriaga</w:t>
      </w:r>
      <w:proofErr w:type="spellEnd"/>
      <w:r w:rsidRPr="00F541CB">
        <w:rPr>
          <w:rFonts w:ascii="Arial" w:eastAsia="Times New Roman" w:hAnsi="Arial" w:cs="Arial"/>
          <w:color w:val="222222"/>
          <w:sz w:val="24"/>
          <w:szCs w:val="24"/>
        </w:rPr>
        <w:t xml:space="preserve">, E., I. </w:t>
      </w:r>
      <w:proofErr w:type="spellStart"/>
      <w:r w:rsidRPr="00F541CB">
        <w:rPr>
          <w:rFonts w:ascii="Arial" w:eastAsia="Times New Roman" w:hAnsi="Arial" w:cs="Arial"/>
          <w:color w:val="222222"/>
          <w:sz w:val="24"/>
          <w:szCs w:val="24"/>
        </w:rPr>
        <w:t>Azuz-Adeath</w:t>
      </w:r>
      <w:proofErr w:type="spellEnd"/>
      <w:r w:rsidRPr="00F541CB">
        <w:rPr>
          <w:rFonts w:ascii="Arial" w:eastAsia="Times New Roman" w:hAnsi="Arial" w:cs="Arial"/>
          <w:color w:val="222222"/>
          <w:sz w:val="24"/>
          <w:szCs w:val="24"/>
        </w:rPr>
        <w:t>, O. D. Cervantes Rosas, A. Espinoza-</w:t>
      </w:r>
      <w:proofErr w:type="spellStart"/>
      <w:r w:rsidRPr="00F541CB">
        <w:rPr>
          <w:rFonts w:ascii="Arial" w:eastAsia="Times New Roman" w:hAnsi="Arial" w:cs="Arial"/>
          <w:color w:val="222222"/>
          <w:sz w:val="24"/>
          <w:szCs w:val="24"/>
        </w:rPr>
        <w:t>Tenorio</w:t>
      </w:r>
      <w:proofErr w:type="spellEnd"/>
      <w:r w:rsidRPr="00F541CB">
        <w:rPr>
          <w:rFonts w:ascii="Arial" w:eastAsia="Times New Roman" w:hAnsi="Arial" w:cs="Arial"/>
          <w:color w:val="222222"/>
          <w:sz w:val="24"/>
          <w:szCs w:val="24"/>
        </w:rPr>
        <w:t xml:space="preserve">, R. Silva </w:t>
      </w:r>
      <w:proofErr w:type="spellStart"/>
      <w:r w:rsidRPr="00F541CB">
        <w:rPr>
          <w:rFonts w:ascii="Arial" w:eastAsia="Times New Roman" w:hAnsi="Arial" w:cs="Arial"/>
          <w:color w:val="222222"/>
          <w:sz w:val="24"/>
          <w:szCs w:val="24"/>
        </w:rPr>
        <w:t>Casarín</w:t>
      </w:r>
      <w:proofErr w:type="spellEnd"/>
      <w:r w:rsidRPr="00F541CB">
        <w:rPr>
          <w:rFonts w:ascii="Arial" w:eastAsia="Times New Roman" w:hAnsi="Arial" w:cs="Arial"/>
          <w:color w:val="222222"/>
          <w:sz w:val="24"/>
          <w:szCs w:val="24"/>
        </w:rPr>
        <w:t xml:space="preserve">, A. Ortega-Rubio, A. V. </w:t>
      </w:r>
      <w:proofErr w:type="spellStart"/>
      <w:r w:rsidRPr="00F541CB">
        <w:rPr>
          <w:rFonts w:ascii="Arial" w:eastAsia="Times New Roman" w:hAnsi="Arial" w:cs="Arial"/>
          <w:color w:val="222222"/>
          <w:sz w:val="24"/>
          <w:szCs w:val="24"/>
        </w:rPr>
        <w:t>Botello</w:t>
      </w:r>
      <w:proofErr w:type="spellEnd"/>
      <w:r w:rsidRPr="00F541CB">
        <w:rPr>
          <w:rFonts w:ascii="Arial" w:eastAsia="Times New Roman" w:hAnsi="Arial" w:cs="Arial"/>
          <w:color w:val="222222"/>
          <w:sz w:val="24"/>
          <w:szCs w:val="24"/>
        </w:rPr>
        <w:t xml:space="preserve"> y B. E. Vega-</w:t>
      </w:r>
      <w:proofErr w:type="spellStart"/>
      <w:r w:rsidRPr="00F541CB">
        <w:rPr>
          <w:rFonts w:ascii="Arial" w:eastAsia="Times New Roman" w:hAnsi="Arial" w:cs="Arial"/>
          <w:color w:val="222222"/>
          <w:sz w:val="24"/>
          <w:szCs w:val="24"/>
        </w:rPr>
        <w:t>Serratos</w:t>
      </w:r>
      <w:proofErr w:type="spellEnd"/>
      <w:r w:rsidRPr="00F541CB">
        <w:rPr>
          <w:rFonts w:ascii="Arial" w:eastAsia="Times New Roman" w:hAnsi="Arial" w:cs="Arial"/>
          <w:color w:val="222222"/>
          <w:sz w:val="24"/>
          <w:szCs w:val="24"/>
        </w:rPr>
        <w:t xml:space="preserve"> (eds.). </w:t>
      </w:r>
      <w:proofErr w:type="spellStart"/>
      <w:r w:rsidRPr="00F541CB">
        <w:rPr>
          <w:rFonts w:ascii="Arial" w:eastAsia="Times New Roman" w:hAnsi="Arial" w:cs="Arial"/>
          <w:i/>
          <w:color w:val="222222"/>
          <w:sz w:val="24"/>
          <w:szCs w:val="24"/>
        </w:rPr>
        <w:t>Gobernanza</w:t>
      </w:r>
      <w:proofErr w:type="spellEnd"/>
      <w:r w:rsidRPr="00F541CB">
        <w:rPr>
          <w:rFonts w:ascii="Arial" w:eastAsia="Times New Roman" w:hAnsi="Arial" w:cs="Arial"/>
          <w:i/>
          <w:color w:val="222222"/>
          <w:sz w:val="24"/>
          <w:szCs w:val="24"/>
        </w:rPr>
        <w:t xml:space="preserve"> y </w:t>
      </w:r>
      <w:proofErr w:type="spellStart"/>
      <w:r w:rsidRPr="00F541CB">
        <w:rPr>
          <w:rFonts w:ascii="Arial" w:eastAsia="Times New Roman" w:hAnsi="Arial" w:cs="Arial"/>
          <w:i/>
          <w:color w:val="222222"/>
          <w:sz w:val="24"/>
          <w:szCs w:val="24"/>
        </w:rPr>
        <w:t>Manejo</w:t>
      </w:r>
      <w:proofErr w:type="spellEnd"/>
      <w:r w:rsidRPr="00F541CB">
        <w:rPr>
          <w:rFonts w:ascii="Arial" w:eastAsia="Times New Roman" w:hAnsi="Arial" w:cs="Arial"/>
          <w:i/>
          <w:color w:val="222222"/>
          <w:sz w:val="24"/>
          <w:szCs w:val="24"/>
        </w:rPr>
        <w:t xml:space="preserve"> de </w:t>
      </w:r>
      <w:proofErr w:type="spellStart"/>
      <w:r w:rsidRPr="00F541CB">
        <w:rPr>
          <w:rFonts w:ascii="Arial" w:eastAsia="Times New Roman" w:hAnsi="Arial" w:cs="Arial"/>
          <w:i/>
          <w:color w:val="222222"/>
          <w:sz w:val="24"/>
          <w:szCs w:val="24"/>
        </w:rPr>
        <w:t>las</w:t>
      </w:r>
      <w:proofErr w:type="spellEnd"/>
      <w:r w:rsidRPr="00F541CB">
        <w:rPr>
          <w:rFonts w:ascii="Arial" w:eastAsia="Times New Roman" w:hAnsi="Arial" w:cs="Arial"/>
          <w:i/>
          <w:color w:val="222222"/>
          <w:sz w:val="24"/>
          <w:szCs w:val="24"/>
        </w:rPr>
        <w:t xml:space="preserve"> Costas y Mares ante la </w:t>
      </w:r>
      <w:proofErr w:type="spellStart"/>
      <w:r w:rsidRPr="00F541CB">
        <w:rPr>
          <w:rFonts w:ascii="Arial" w:eastAsia="Times New Roman" w:hAnsi="Arial" w:cs="Arial"/>
          <w:i/>
          <w:color w:val="222222"/>
          <w:sz w:val="24"/>
          <w:szCs w:val="24"/>
        </w:rPr>
        <w:t>Incertidumbre</w:t>
      </w:r>
      <w:proofErr w:type="spellEnd"/>
      <w:r w:rsidRPr="00F541CB">
        <w:rPr>
          <w:rFonts w:ascii="Arial" w:eastAsia="Times New Roman" w:hAnsi="Arial" w:cs="Arial"/>
          <w:i/>
          <w:color w:val="222222"/>
          <w:sz w:val="24"/>
          <w:szCs w:val="24"/>
        </w:rPr>
        <w:t xml:space="preserve">. </w:t>
      </w:r>
      <w:proofErr w:type="spellStart"/>
      <w:r w:rsidRPr="00F541CB">
        <w:rPr>
          <w:rFonts w:ascii="Arial" w:eastAsia="Times New Roman" w:hAnsi="Arial" w:cs="Arial"/>
          <w:i/>
          <w:color w:val="222222"/>
          <w:sz w:val="24"/>
          <w:szCs w:val="24"/>
        </w:rPr>
        <w:t>Una</w:t>
      </w:r>
      <w:proofErr w:type="spellEnd"/>
      <w:r w:rsidRPr="00F541CB">
        <w:rPr>
          <w:rFonts w:ascii="Arial" w:eastAsia="Times New Roman" w:hAnsi="Arial" w:cs="Arial"/>
          <w:i/>
          <w:color w:val="222222"/>
          <w:sz w:val="24"/>
          <w:szCs w:val="24"/>
        </w:rPr>
        <w:t xml:space="preserve"> </w:t>
      </w:r>
      <w:proofErr w:type="spellStart"/>
      <w:r w:rsidRPr="00F541CB">
        <w:rPr>
          <w:rFonts w:ascii="Arial" w:eastAsia="Times New Roman" w:hAnsi="Arial" w:cs="Arial"/>
          <w:i/>
          <w:color w:val="222222"/>
          <w:sz w:val="24"/>
          <w:szCs w:val="24"/>
        </w:rPr>
        <w:t>Guía</w:t>
      </w:r>
      <w:proofErr w:type="spellEnd"/>
      <w:r w:rsidRPr="00F541CB">
        <w:rPr>
          <w:rFonts w:ascii="Arial" w:eastAsia="Times New Roman" w:hAnsi="Arial" w:cs="Arial"/>
          <w:i/>
          <w:color w:val="222222"/>
          <w:sz w:val="24"/>
          <w:szCs w:val="24"/>
        </w:rPr>
        <w:t xml:space="preserve"> </w:t>
      </w:r>
      <w:proofErr w:type="spellStart"/>
      <w:r w:rsidRPr="00F541CB">
        <w:rPr>
          <w:rFonts w:ascii="Arial" w:eastAsia="Times New Roman" w:hAnsi="Arial" w:cs="Arial"/>
          <w:i/>
          <w:color w:val="222222"/>
          <w:sz w:val="24"/>
          <w:szCs w:val="24"/>
        </w:rPr>
        <w:t>para</w:t>
      </w:r>
      <w:proofErr w:type="spellEnd"/>
      <w:r w:rsidRPr="00F541CB">
        <w:rPr>
          <w:rFonts w:ascii="Arial" w:eastAsia="Times New Roman" w:hAnsi="Arial" w:cs="Arial"/>
          <w:i/>
          <w:color w:val="222222"/>
          <w:sz w:val="24"/>
          <w:szCs w:val="24"/>
        </w:rPr>
        <w:t xml:space="preserve"> </w:t>
      </w:r>
      <w:proofErr w:type="spellStart"/>
      <w:r w:rsidRPr="00F541CB">
        <w:rPr>
          <w:rFonts w:ascii="Arial" w:eastAsia="Times New Roman" w:hAnsi="Arial" w:cs="Arial"/>
          <w:i/>
          <w:color w:val="222222"/>
          <w:sz w:val="24"/>
          <w:szCs w:val="24"/>
        </w:rPr>
        <w:t>Tomadores</w:t>
      </w:r>
      <w:proofErr w:type="spellEnd"/>
      <w:r w:rsidRPr="00F541CB">
        <w:rPr>
          <w:rFonts w:ascii="Arial" w:eastAsia="Times New Roman" w:hAnsi="Arial" w:cs="Arial"/>
          <w:i/>
          <w:color w:val="222222"/>
          <w:sz w:val="24"/>
          <w:szCs w:val="24"/>
        </w:rPr>
        <w:t xml:space="preserve"> de </w:t>
      </w:r>
      <w:proofErr w:type="spellStart"/>
      <w:r w:rsidRPr="00F541CB">
        <w:rPr>
          <w:rFonts w:ascii="Arial" w:eastAsia="Times New Roman" w:hAnsi="Arial" w:cs="Arial"/>
          <w:i/>
          <w:color w:val="222222"/>
          <w:sz w:val="24"/>
          <w:szCs w:val="24"/>
        </w:rPr>
        <w:t>Decisiones</w:t>
      </w:r>
      <w:proofErr w:type="spellEnd"/>
      <w:r w:rsidRPr="00F541CB">
        <w:rPr>
          <w:rFonts w:ascii="Arial" w:eastAsia="Times New Roman" w:hAnsi="Arial" w:cs="Arial"/>
          <w:color w:val="222222"/>
          <w:sz w:val="24"/>
          <w:szCs w:val="24"/>
        </w:rPr>
        <w:t xml:space="preserve">. Universidad </w:t>
      </w:r>
      <w:proofErr w:type="spellStart"/>
      <w:r w:rsidRPr="00F541CB">
        <w:rPr>
          <w:rFonts w:ascii="Arial" w:eastAsia="Times New Roman" w:hAnsi="Arial" w:cs="Arial"/>
          <w:color w:val="222222"/>
          <w:sz w:val="24"/>
          <w:szCs w:val="24"/>
        </w:rPr>
        <w:t>Autónoma</w:t>
      </w:r>
      <w:proofErr w:type="spellEnd"/>
      <w:r w:rsidRPr="00F541CB">
        <w:rPr>
          <w:rFonts w:ascii="Arial" w:eastAsia="Times New Roman" w:hAnsi="Arial" w:cs="Arial"/>
          <w:color w:val="222222"/>
          <w:sz w:val="24"/>
          <w:szCs w:val="24"/>
        </w:rPr>
        <w:t xml:space="preserve"> de Campeche, Red </w:t>
      </w:r>
      <w:proofErr w:type="spellStart"/>
      <w:r w:rsidRPr="00F541CB">
        <w:rPr>
          <w:rFonts w:ascii="Arial" w:eastAsia="Times New Roman" w:hAnsi="Arial" w:cs="Arial"/>
          <w:color w:val="222222"/>
          <w:sz w:val="24"/>
          <w:szCs w:val="24"/>
        </w:rPr>
        <w:t>Ricomar</w:t>
      </w:r>
      <w:proofErr w:type="spellEnd"/>
      <w:r w:rsidRPr="00F541CB">
        <w:rPr>
          <w:rFonts w:ascii="Arial" w:eastAsia="Times New Roman" w:hAnsi="Arial" w:cs="Arial"/>
          <w:color w:val="222222"/>
          <w:sz w:val="24"/>
          <w:szCs w:val="24"/>
        </w:rPr>
        <w:t xml:space="preserve">. 894 p. </w:t>
      </w:r>
    </w:p>
    <w:p w14:paraId="330AAB33"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106492">
        <w:rPr>
          <w:rFonts w:ascii="Arial" w:hAnsi="Arial" w:cs="Arial"/>
          <w:b/>
          <w:sz w:val="24"/>
          <w:szCs w:val="24"/>
        </w:rPr>
        <w:t>Seingier</w:t>
      </w:r>
      <w:proofErr w:type="spellEnd"/>
      <w:r w:rsidRPr="00106492">
        <w:rPr>
          <w:rFonts w:ascii="Arial" w:hAnsi="Arial" w:cs="Arial"/>
          <w:b/>
          <w:sz w:val="24"/>
          <w:szCs w:val="24"/>
        </w:rPr>
        <w:t xml:space="preserve"> G.,</w:t>
      </w:r>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y </w:t>
      </w:r>
      <w:r w:rsidRPr="008374EA">
        <w:rPr>
          <w:rFonts w:ascii="Arial" w:hAnsi="Arial" w:cs="Arial"/>
          <w:b/>
          <w:sz w:val="24"/>
          <w:szCs w:val="24"/>
        </w:rPr>
        <w:t xml:space="preserve">O. </w:t>
      </w:r>
      <w:proofErr w:type="spellStart"/>
      <w:r w:rsidRPr="008374EA">
        <w:rPr>
          <w:rFonts w:ascii="Arial" w:hAnsi="Arial" w:cs="Arial"/>
          <w:b/>
          <w:sz w:val="24"/>
          <w:szCs w:val="24"/>
        </w:rPr>
        <w:t>Jiménez-Orocio</w:t>
      </w:r>
      <w:proofErr w:type="spellEnd"/>
      <w:r w:rsidRPr="008374EA">
        <w:rPr>
          <w:rFonts w:ascii="Arial" w:hAnsi="Arial" w:cs="Arial"/>
          <w:b/>
          <w:sz w:val="24"/>
          <w:szCs w:val="24"/>
        </w:rPr>
        <w:t>.</w:t>
      </w:r>
      <w:r w:rsidRPr="00F541CB">
        <w:rPr>
          <w:rFonts w:ascii="Arial" w:hAnsi="Arial" w:cs="Arial"/>
          <w:sz w:val="24"/>
          <w:szCs w:val="24"/>
        </w:rPr>
        <w:t xml:space="preserve"> </w:t>
      </w:r>
      <w:r w:rsidRPr="00F541CB">
        <w:rPr>
          <w:rFonts w:ascii="Arial" w:hAnsi="Arial" w:cs="Arial"/>
          <w:color w:val="FF0000"/>
          <w:sz w:val="24"/>
          <w:szCs w:val="24"/>
        </w:rPr>
        <w:t>2020</w:t>
      </w:r>
      <w:r w:rsidRPr="00F541CB">
        <w:rPr>
          <w:rFonts w:ascii="Arial" w:hAnsi="Arial" w:cs="Arial"/>
          <w:sz w:val="24"/>
          <w:szCs w:val="24"/>
        </w:rPr>
        <w:t xml:space="preserve">. </w:t>
      </w:r>
      <w:proofErr w:type="spellStart"/>
      <w:r w:rsidRPr="00F541CB">
        <w:rPr>
          <w:rFonts w:ascii="Arial" w:hAnsi="Arial" w:cs="Arial"/>
          <w:sz w:val="24"/>
          <w:szCs w:val="24"/>
        </w:rPr>
        <w:t>Capítulo</w:t>
      </w:r>
      <w:proofErr w:type="spellEnd"/>
      <w:r w:rsidRPr="00F541CB">
        <w:rPr>
          <w:rFonts w:ascii="Arial" w:hAnsi="Arial" w:cs="Arial"/>
          <w:sz w:val="24"/>
          <w:szCs w:val="24"/>
        </w:rPr>
        <w:t xml:space="preserve"> 5. </w:t>
      </w:r>
      <w:proofErr w:type="spellStart"/>
      <w:r w:rsidRPr="00F541CB">
        <w:rPr>
          <w:rFonts w:ascii="Arial" w:hAnsi="Arial" w:cs="Arial"/>
          <w:sz w:val="24"/>
          <w:szCs w:val="24"/>
        </w:rPr>
        <w:t>Gobernanza</w:t>
      </w:r>
      <w:proofErr w:type="spellEnd"/>
      <w:r w:rsidRPr="00F541CB">
        <w:rPr>
          <w:rFonts w:ascii="Arial" w:hAnsi="Arial" w:cs="Arial"/>
          <w:sz w:val="24"/>
          <w:szCs w:val="24"/>
        </w:rPr>
        <w:t xml:space="preserve"> </w:t>
      </w:r>
      <w:proofErr w:type="spellStart"/>
      <w:r w:rsidRPr="00F541CB">
        <w:rPr>
          <w:rFonts w:ascii="Arial" w:hAnsi="Arial" w:cs="Arial"/>
          <w:sz w:val="24"/>
          <w:szCs w:val="24"/>
        </w:rPr>
        <w:t>ambiental</w:t>
      </w:r>
      <w:proofErr w:type="spellEnd"/>
      <w:r w:rsidRPr="00F541CB">
        <w:rPr>
          <w:rFonts w:ascii="Arial" w:hAnsi="Arial" w:cs="Arial"/>
          <w:sz w:val="24"/>
          <w:szCs w:val="24"/>
        </w:rPr>
        <w:t xml:space="preserve"> ante el </w:t>
      </w:r>
      <w:proofErr w:type="spellStart"/>
      <w:r w:rsidRPr="00F541CB">
        <w:rPr>
          <w:rFonts w:ascii="Arial" w:hAnsi="Arial" w:cs="Arial"/>
          <w:sz w:val="24"/>
          <w:szCs w:val="24"/>
        </w:rPr>
        <w:t>cambio</w:t>
      </w:r>
      <w:proofErr w:type="spellEnd"/>
      <w:r w:rsidRPr="00F541CB">
        <w:rPr>
          <w:rFonts w:ascii="Arial" w:hAnsi="Arial" w:cs="Arial"/>
          <w:sz w:val="24"/>
          <w:szCs w:val="24"/>
        </w:rPr>
        <w:t xml:space="preserve"> </w:t>
      </w:r>
      <w:proofErr w:type="spellStart"/>
      <w:r w:rsidRPr="00F541CB">
        <w:rPr>
          <w:rFonts w:ascii="Arial" w:hAnsi="Arial" w:cs="Arial"/>
          <w:sz w:val="24"/>
          <w:szCs w:val="24"/>
        </w:rPr>
        <w:t>climático</w:t>
      </w:r>
      <w:proofErr w:type="spellEnd"/>
      <w:r w:rsidRPr="00F541CB">
        <w:rPr>
          <w:rFonts w:ascii="Arial" w:hAnsi="Arial" w:cs="Arial"/>
          <w:sz w:val="24"/>
          <w:szCs w:val="24"/>
        </w:rPr>
        <w:t xml:space="preserve">: </w:t>
      </w:r>
      <w:proofErr w:type="spellStart"/>
      <w:r w:rsidRPr="00F541CB">
        <w:rPr>
          <w:rFonts w:ascii="Arial" w:hAnsi="Arial" w:cs="Arial"/>
          <w:sz w:val="24"/>
          <w:szCs w:val="24"/>
        </w:rPr>
        <w:t>municipios</w:t>
      </w:r>
      <w:proofErr w:type="spellEnd"/>
      <w:r w:rsidRPr="00F541CB">
        <w:rPr>
          <w:rFonts w:ascii="Arial" w:hAnsi="Arial" w:cs="Arial"/>
          <w:sz w:val="24"/>
          <w:szCs w:val="24"/>
        </w:rPr>
        <w:t xml:space="preserve"> </w:t>
      </w:r>
      <w:proofErr w:type="spellStart"/>
      <w:r w:rsidRPr="00F541CB">
        <w:rPr>
          <w:rFonts w:ascii="Arial" w:hAnsi="Arial" w:cs="Arial"/>
          <w:sz w:val="24"/>
          <w:szCs w:val="24"/>
        </w:rPr>
        <w:t>costeros</w:t>
      </w:r>
      <w:proofErr w:type="spellEnd"/>
      <w:r w:rsidRPr="00F541CB">
        <w:rPr>
          <w:rFonts w:ascii="Arial" w:hAnsi="Arial" w:cs="Arial"/>
          <w:sz w:val="24"/>
          <w:szCs w:val="24"/>
        </w:rPr>
        <w:t xml:space="preserve"> de </w:t>
      </w:r>
      <w:proofErr w:type="spellStart"/>
      <w:r w:rsidRPr="00F541CB">
        <w:rPr>
          <w:rFonts w:ascii="Arial" w:hAnsi="Arial" w:cs="Arial"/>
          <w:sz w:val="24"/>
          <w:szCs w:val="24"/>
        </w:rPr>
        <w:t>México</w:t>
      </w:r>
      <w:proofErr w:type="spellEnd"/>
      <w:r w:rsidRPr="00F541CB">
        <w:rPr>
          <w:rFonts w:ascii="Arial" w:hAnsi="Arial" w:cs="Arial"/>
          <w:sz w:val="24"/>
          <w:szCs w:val="24"/>
        </w:rPr>
        <w:t>. En: (</w:t>
      </w:r>
      <w:proofErr w:type="spellStart"/>
      <w:r w:rsidRPr="00F541CB">
        <w:rPr>
          <w:rFonts w:ascii="Arial" w:hAnsi="Arial" w:cs="Arial"/>
          <w:sz w:val="24"/>
          <w:szCs w:val="24"/>
        </w:rPr>
        <w:t>Eds</w:t>
      </w:r>
      <w:proofErr w:type="spellEnd"/>
      <w:r w:rsidRPr="00F541CB">
        <w:rPr>
          <w:rFonts w:ascii="Arial" w:hAnsi="Arial" w:cs="Arial"/>
          <w:sz w:val="24"/>
          <w:szCs w:val="24"/>
        </w:rPr>
        <w:t>): E. Rivera-</w:t>
      </w:r>
      <w:proofErr w:type="spellStart"/>
      <w:r w:rsidRPr="00F541CB">
        <w:rPr>
          <w:rFonts w:ascii="Arial" w:hAnsi="Arial" w:cs="Arial"/>
          <w:sz w:val="24"/>
          <w:szCs w:val="24"/>
        </w:rPr>
        <w:t>Arriaga</w:t>
      </w:r>
      <w:proofErr w:type="spellEnd"/>
      <w:r w:rsidRPr="00F541CB">
        <w:rPr>
          <w:rFonts w:ascii="Arial" w:hAnsi="Arial" w:cs="Arial"/>
          <w:sz w:val="24"/>
          <w:szCs w:val="24"/>
        </w:rPr>
        <w:t xml:space="preserve">, I. </w:t>
      </w:r>
      <w:proofErr w:type="spellStart"/>
      <w:r w:rsidRPr="00F541CB">
        <w:rPr>
          <w:rFonts w:ascii="Arial" w:hAnsi="Arial" w:cs="Arial"/>
          <w:sz w:val="24"/>
          <w:szCs w:val="24"/>
        </w:rPr>
        <w:t>Azuz-Adeath</w:t>
      </w:r>
      <w:proofErr w:type="spellEnd"/>
      <w:r w:rsidRPr="00F541CB">
        <w:rPr>
          <w:rFonts w:ascii="Arial" w:hAnsi="Arial" w:cs="Arial"/>
          <w:sz w:val="24"/>
          <w:szCs w:val="24"/>
        </w:rPr>
        <w:t>, O. D. Cervantes Rosas, A. Espinoza-</w:t>
      </w:r>
      <w:proofErr w:type="spellStart"/>
      <w:r w:rsidRPr="00F541CB">
        <w:rPr>
          <w:rFonts w:ascii="Arial" w:hAnsi="Arial" w:cs="Arial"/>
          <w:sz w:val="24"/>
          <w:szCs w:val="24"/>
        </w:rPr>
        <w:t>Tenorio</w:t>
      </w:r>
      <w:proofErr w:type="spellEnd"/>
      <w:r w:rsidRPr="00F541CB">
        <w:rPr>
          <w:rFonts w:ascii="Arial" w:hAnsi="Arial" w:cs="Arial"/>
          <w:sz w:val="24"/>
          <w:szCs w:val="24"/>
        </w:rPr>
        <w:t xml:space="preserve">, R. Silva </w:t>
      </w:r>
      <w:proofErr w:type="spellStart"/>
      <w:r w:rsidRPr="00F541CB">
        <w:rPr>
          <w:rFonts w:ascii="Arial" w:hAnsi="Arial" w:cs="Arial"/>
          <w:sz w:val="24"/>
          <w:szCs w:val="24"/>
        </w:rPr>
        <w:t>Casarín</w:t>
      </w:r>
      <w:proofErr w:type="spellEnd"/>
      <w:r w:rsidRPr="00F541CB">
        <w:rPr>
          <w:rFonts w:ascii="Arial" w:hAnsi="Arial" w:cs="Arial"/>
          <w:sz w:val="24"/>
          <w:szCs w:val="24"/>
        </w:rPr>
        <w:t xml:space="preserve">, A. Ortega-Rubio, A. V. </w:t>
      </w:r>
      <w:proofErr w:type="spellStart"/>
      <w:r w:rsidRPr="00F541CB">
        <w:rPr>
          <w:rFonts w:ascii="Arial" w:hAnsi="Arial" w:cs="Arial"/>
          <w:sz w:val="24"/>
          <w:szCs w:val="24"/>
        </w:rPr>
        <w:t>Botello</w:t>
      </w:r>
      <w:proofErr w:type="spellEnd"/>
      <w:r w:rsidRPr="00F541CB">
        <w:rPr>
          <w:rFonts w:ascii="Arial" w:hAnsi="Arial" w:cs="Arial"/>
          <w:sz w:val="24"/>
          <w:szCs w:val="24"/>
        </w:rPr>
        <w:t xml:space="preserve"> y B. E. Vega-</w:t>
      </w:r>
      <w:proofErr w:type="spellStart"/>
      <w:r w:rsidRPr="00F541CB">
        <w:rPr>
          <w:rFonts w:ascii="Arial" w:hAnsi="Arial" w:cs="Arial"/>
          <w:sz w:val="24"/>
          <w:szCs w:val="24"/>
        </w:rPr>
        <w:t>Serratos</w:t>
      </w:r>
      <w:proofErr w:type="spellEnd"/>
      <w:r w:rsidRPr="00F541CB">
        <w:rPr>
          <w:rFonts w:ascii="Arial" w:hAnsi="Arial" w:cs="Arial"/>
          <w:sz w:val="24"/>
          <w:szCs w:val="24"/>
        </w:rPr>
        <w:t xml:space="preserve">. </w:t>
      </w:r>
      <w:proofErr w:type="spellStart"/>
      <w:r w:rsidRPr="00F541CB">
        <w:rPr>
          <w:rFonts w:ascii="Arial" w:hAnsi="Arial" w:cs="Arial"/>
          <w:sz w:val="24"/>
          <w:szCs w:val="24"/>
        </w:rPr>
        <w:t>Gobernanza</w:t>
      </w:r>
      <w:proofErr w:type="spellEnd"/>
      <w:r w:rsidRPr="00F541CB">
        <w:rPr>
          <w:rFonts w:ascii="Arial" w:hAnsi="Arial" w:cs="Arial"/>
          <w:sz w:val="24"/>
          <w:szCs w:val="24"/>
        </w:rPr>
        <w:t xml:space="preserve"> y </w:t>
      </w:r>
      <w:proofErr w:type="spellStart"/>
      <w:r w:rsidRPr="00F541CB">
        <w:rPr>
          <w:rFonts w:ascii="Arial" w:hAnsi="Arial" w:cs="Arial"/>
          <w:sz w:val="24"/>
          <w:szCs w:val="24"/>
        </w:rPr>
        <w:t>Manejo</w:t>
      </w:r>
      <w:proofErr w:type="spellEnd"/>
      <w:r w:rsidRPr="00F541CB">
        <w:rPr>
          <w:rFonts w:ascii="Arial" w:hAnsi="Arial" w:cs="Arial"/>
          <w:sz w:val="24"/>
          <w:szCs w:val="24"/>
        </w:rPr>
        <w:t xml:space="preserve"> de </w:t>
      </w:r>
      <w:proofErr w:type="spellStart"/>
      <w:r w:rsidRPr="00F541CB">
        <w:rPr>
          <w:rFonts w:ascii="Arial" w:hAnsi="Arial" w:cs="Arial"/>
          <w:sz w:val="24"/>
          <w:szCs w:val="24"/>
        </w:rPr>
        <w:t>las</w:t>
      </w:r>
      <w:proofErr w:type="spellEnd"/>
      <w:r w:rsidRPr="00F541CB">
        <w:rPr>
          <w:rFonts w:ascii="Arial" w:hAnsi="Arial" w:cs="Arial"/>
          <w:sz w:val="24"/>
          <w:szCs w:val="24"/>
        </w:rPr>
        <w:t xml:space="preserve"> Costas y Mares ante la </w:t>
      </w:r>
      <w:proofErr w:type="spellStart"/>
      <w:r w:rsidRPr="00F541CB">
        <w:rPr>
          <w:rFonts w:ascii="Arial" w:hAnsi="Arial" w:cs="Arial"/>
          <w:sz w:val="24"/>
          <w:szCs w:val="24"/>
        </w:rPr>
        <w:t>Incertidumbre</w:t>
      </w:r>
      <w:proofErr w:type="spellEnd"/>
      <w:r w:rsidRPr="00F541CB">
        <w:rPr>
          <w:rFonts w:ascii="Arial" w:hAnsi="Arial" w:cs="Arial"/>
          <w:sz w:val="24"/>
          <w:szCs w:val="24"/>
        </w:rPr>
        <w:t xml:space="preserve">: </w:t>
      </w:r>
      <w:proofErr w:type="spellStart"/>
      <w:r w:rsidRPr="00F541CB">
        <w:rPr>
          <w:rFonts w:ascii="Arial" w:hAnsi="Arial" w:cs="Arial"/>
          <w:i/>
          <w:sz w:val="24"/>
          <w:szCs w:val="24"/>
        </w:rPr>
        <w:t>Una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Guía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para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Tomadores</w:t>
      </w:r>
      <w:proofErr w:type="spellEnd"/>
      <w:r w:rsidRPr="00F541CB">
        <w:rPr>
          <w:rFonts w:ascii="Arial" w:hAnsi="Arial" w:cs="Arial"/>
          <w:i/>
          <w:sz w:val="24"/>
          <w:szCs w:val="24"/>
        </w:rPr>
        <w:t xml:space="preserve"> de </w:t>
      </w:r>
      <w:proofErr w:type="spellStart"/>
      <w:r w:rsidRPr="00F541CB">
        <w:rPr>
          <w:rFonts w:ascii="Arial" w:hAnsi="Arial" w:cs="Arial"/>
          <w:i/>
          <w:sz w:val="24"/>
          <w:szCs w:val="24"/>
        </w:rPr>
        <w:t>Decisiones</w:t>
      </w:r>
      <w:proofErr w:type="spellEnd"/>
      <w:r w:rsidRPr="00F541CB">
        <w:rPr>
          <w:rFonts w:ascii="Arial" w:hAnsi="Arial" w:cs="Arial"/>
          <w:sz w:val="24"/>
          <w:szCs w:val="24"/>
        </w:rPr>
        <w:t xml:space="preserve">. Universidad </w:t>
      </w:r>
      <w:proofErr w:type="spellStart"/>
      <w:r w:rsidRPr="00F541CB">
        <w:rPr>
          <w:rFonts w:ascii="Arial" w:hAnsi="Arial" w:cs="Arial"/>
          <w:sz w:val="24"/>
          <w:szCs w:val="24"/>
        </w:rPr>
        <w:t>Autónoma</w:t>
      </w:r>
      <w:proofErr w:type="spellEnd"/>
      <w:r w:rsidRPr="00F541CB">
        <w:rPr>
          <w:rFonts w:ascii="Arial" w:hAnsi="Arial" w:cs="Arial"/>
          <w:sz w:val="24"/>
          <w:szCs w:val="24"/>
        </w:rPr>
        <w:t xml:space="preserve"> de Campeche, </w:t>
      </w:r>
      <w:proofErr w:type="spellStart"/>
      <w:r w:rsidRPr="00F541CB">
        <w:rPr>
          <w:rFonts w:ascii="Arial" w:hAnsi="Arial" w:cs="Arial"/>
          <w:sz w:val="24"/>
          <w:szCs w:val="24"/>
        </w:rPr>
        <w:t>Ricomar</w:t>
      </w:r>
      <w:proofErr w:type="spellEnd"/>
      <w:r w:rsidRPr="00F541CB">
        <w:rPr>
          <w:rFonts w:ascii="Arial" w:hAnsi="Arial" w:cs="Arial"/>
          <w:sz w:val="24"/>
          <w:szCs w:val="24"/>
        </w:rPr>
        <w:t xml:space="preserve">. 93-116 </w:t>
      </w:r>
      <w:proofErr w:type="spellStart"/>
      <w:r w:rsidRPr="00F541CB">
        <w:rPr>
          <w:rFonts w:ascii="Arial" w:hAnsi="Arial" w:cs="Arial"/>
          <w:sz w:val="24"/>
          <w:szCs w:val="24"/>
        </w:rPr>
        <w:t>pp</w:t>
      </w:r>
      <w:proofErr w:type="spellEnd"/>
      <w:r w:rsidRPr="00F541CB">
        <w:rPr>
          <w:rFonts w:ascii="Arial" w:hAnsi="Arial" w:cs="Arial"/>
          <w:sz w:val="24"/>
          <w:szCs w:val="24"/>
        </w:rPr>
        <w:t xml:space="preserve"> </w:t>
      </w:r>
    </w:p>
    <w:p w14:paraId="3B569DD1" w14:textId="77777777" w:rsidR="00305CEF" w:rsidRPr="00F541CB"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106492">
        <w:rPr>
          <w:rFonts w:ascii="Arial" w:hAnsi="Arial" w:cs="Arial"/>
          <w:b/>
          <w:sz w:val="24"/>
          <w:szCs w:val="24"/>
        </w:rPr>
        <w:t>Seingier</w:t>
      </w:r>
      <w:proofErr w:type="spellEnd"/>
      <w:r w:rsidRPr="00106492">
        <w:rPr>
          <w:rFonts w:ascii="Arial" w:hAnsi="Arial" w:cs="Arial"/>
          <w:b/>
          <w:sz w:val="24"/>
          <w:szCs w:val="24"/>
        </w:rPr>
        <w:t>, G.,</w:t>
      </w:r>
      <w:r w:rsidRPr="00F541CB">
        <w:rPr>
          <w:rFonts w:ascii="Arial" w:hAnsi="Arial" w:cs="Arial"/>
          <w:sz w:val="24"/>
          <w:szCs w:val="24"/>
        </w:rPr>
        <w:t xml:space="preserve"> J. C. </w:t>
      </w:r>
      <w:proofErr w:type="spellStart"/>
      <w:r w:rsidRPr="00F541CB">
        <w:rPr>
          <w:rFonts w:ascii="Arial" w:hAnsi="Arial" w:cs="Arial"/>
          <w:sz w:val="24"/>
          <w:szCs w:val="24"/>
        </w:rPr>
        <w:t>Graciano</w:t>
      </w:r>
      <w:proofErr w:type="spellEnd"/>
      <w:r w:rsidRPr="00F541CB">
        <w:rPr>
          <w:rFonts w:ascii="Arial" w:hAnsi="Arial" w:cs="Arial"/>
          <w:sz w:val="24"/>
          <w:szCs w:val="24"/>
        </w:rPr>
        <w:t xml:space="preserve">, O. </w:t>
      </w:r>
      <w:proofErr w:type="spellStart"/>
      <w:r w:rsidRPr="008374EA">
        <w:rPr>
          <w:rFonts w:ascii="Arial" w:hAnsi="Arial" w:cs="Arial"/>
          <w:b/>
          <w:sz w:val="24"/>
          <w:szCs w:val="24"/>
        </w:rPr>
        <w:t>Jiménez-Orocio</w:t>
      </w:r>
      <w:proofErr w:type="spellEnd"/>
      <w:r w:rsidRPr="008374EA">
        <w:rPr>
          <w:rFonts w:ascii="Arial" w:hAnsi="Arial" w:cs="Arial"/>
          <w:b/>
          <w:sz w:val="24"/>
          <w:szCs w:val="24"/>
        </w:rPr>
        <w:t>,</w:t>
      </w:r>
      <w:r w:rsidRPr="00F541CB">
        <w:rPr>
          <w:rFonts w:ascii="Arial" w:hAnsi="Arial" w:cs="Arial"/>
          <w:sz w:val="24"/>
          <w:szCs w:val="24"/>
        </w:rPr>
        <w:t xml:space="preserve"> </w:t>
      </w:r>
      <w:proofErr w:type="spellStart"/>
      <w:r w:rsidRPr="00F541CB">
        <w:rPr>
          <w:rFonts w:ascii="Arial" w:hAnsi="Arial" w:cs="Arial"/>
          <w:sz w:val="24"/>
          <w:szCs w:val="24"/>
        </w:rPr>
        <w:t>M.Hallack</w:t>
      </w:r>
      <w:proofErr w:type="spellEnd"/>
      <w:r w:rsidRPr="00F541CB">
        <w:rPr>
          <w:rFonts w:ascii="Arial" w:hAnsi="Arial" w:cs="Arial"/>
          <w:sz w:val="24"/>
          <w:szCs w:val="24"/>
        </w:rPr>
        <w:t xml:space="preserve"> 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2020</w:t>
      </w:r>
      <w:r w:rsidRPr="00F541CB">
        <w:rPr>
          <w:rFonts w:ascii="Arial" w:hAnsi="Arial" w:cs="Arial"/>
          <w:sz w:val="24"/>
          <w:szCs w:val="24"/>
        </w:rPr>
        <w:t xml:space="preserve">. </w:t>
      </w:r>
      <w:proofErr w:type="spellStart"/>
      <w:r w:rsidRPr="00F541CB">
        <w:rPr>
          <w:rFonts w:ascii="Arial" w:hAnsi="Arial" w:cs="Arial"/>
          <w:sz w:val="24"/>
          <w:szCs w:val="24"/>
        </w:rPr>
        <w:t>Capítulo</w:t>
      </w:r>
      <w:proofErr w:type="spellEnd"/>
      <w:r w:rsidRPr="00F541CB">
        <w:rPr>
          <w:rFonts w:ascii="Arial" w:hAnsi="Arial" w:cs="Arial"/>
          <w:sz w:val="24"/>
          <w:szCs w:val="24"/>
        </w:rPr>
        <w:t xml:space="preserve"> 6. </w:t>
      </w:r>
      <w:proofErr w:type="spellStart"/>
      <w:r w:rsidRPr="00F541CB">
        <w:rPr>
          <w:rFonts w:ascii="Arial" w:hAnsi="Arial" w:cs="Arial"/>
          <w:sz w:val="24"/>
          <w:szCs w:val="24"/>
        </w:rPr>
        <w:t>Elementos</w:t>
      </w:r>
      <w:proofErr w:type="spellEnd"/>
      <w:r w:rsidRPr="00F541CB">
        <w:rPr>
          <w:rFonts w:ascii="Arial" w:hAnsi="Arial" w:cs="Arial"/>
          <w:sz w:val="24"/>
          <w:szCs w:val="24"/>
        </w:rPr>
        <w:t xml:space="preserve"> </w:t>
      </w:r>
      <w:proofErr w:type="spellStart"/>
      <w:r w:rsidRPr="00F541CB">
        <w:rPr>
          <w:rFonts w:ascii="Arial" w:hAnsi="Arial" w:cs="Arial"/>
          <w:sz w:val="24"/>
          <w:szCs w:val="24"/>
        </w:rPr>
        <w:t>para</w:t>
      </w:r>
      <w:proofErr w:type="spellEnd"/>
      <w:r w:rsidRPr="00F541CB">
        <w:rPr>
          <w:rFonts w:ascii="Arial" w:hAnsi="Arial" w:cs="Arial"/>
          <w:sz w:val="24"/>
          <w:szCs w:val="24"/>
        </w:rPr>
        <w:t xml:space="preserve"> la </w:t>
      </w:r>
      <w:proofErr w:type="spellStart"/>
      <w:r w:rsidRPr="00F541CB">
        <w:rPr>
          <w:rFonts w:ascii="Arial" w:hAnsi="Arial" w:cs="Arial"/>
          <w:sz w:val="24"/>
          <w:szCs w:val="24"/>
        </w:rPr>
        <w:t>gobernanza</w:t>
      </w:r>
      <w:proofErr w:type="spellEnd"/>
      <w:r w:rsidRPr="00F541CB">
        <w:rPr>
          <w:rFonts w:ascii="Arial" w:hAnsi="Arial" w:cs="Arial"/>
          <w:sz w:val="24"/>
          <w:szCs w:val="24"/>
        </w:rPr>
        <w:t xml:space="preserve"> del </w:t>
      </w:r>
      <w:proofErr w:type="spellStart"/>
      <w:r w:rsidRPr="00F541CB">
        <w:rPr>
          <w:rFonts w:ascii="Arial" w:hAnsi="Arial" w:cs="Arial"/>
          <w:sz w:val="24"/>
          <w:szCs w:val="24"/>
        </w:rPr>
        <w:t>agua</w:t>
      </w:r>
      <w:proofErr w:type="spellEnd"/>
      <w:r w:rsidRPr="00F541CB">
        <w:rPr>
          <w:rFonts w:ascii="Arial" w:hAnsi="Arial" w:cs="Arial"/>
          <w:sz w:val="24"/>
          <w:szCs w:val="24"/>
        </w:rPr>
        <w:t xml:space="preserve"> ante la </w:t>
      </w:r>
      <w:proofErr w:type="spellStart"/>
      <w:r w:rsidRPr="00F541CB">
        <w:rPr>
          <w:rFonts w:ascii="Arial" w:hAnsi="Arial" w:cs="Arial"/>
          <w:sz w:val="24"/>
          <w:szCs w:val="24"/>
        </w:rPr>
        <w:t>vulnerabilidad</w:t>
      </w:r>
      <w:proofErr w:type="spellEnd"/>
      <w:r w:rsidRPr="00F541CB">
        <w:rPr>
          <w:rFonts w:ascii="Arial" w:hAnsi="Arial" w:cs="Arial"/>
          <w:sz w:val="24"/>
          <w:szCs w:val="24"/>
        </w:rPr>
        <w:t xml:space="preserve"> a la </w:t>
      </w:r>
      <w:proofErr w:type="spellStart"/>
      <w:r w:rsidRPr="00F541CB">
        <w:rPr>
          <w:rFonts w:ascii="Arial" w:hAnsi="Arial" w:cs="Arial"/>
          <w:sz w:val="24"/>
          <w:szCs w:val="24"/>
        </w:rPr>
        <w:t>sequía</w:t>
      </w:r>
      <w:proofErr w:type="spellEnd"/>
      <w:r w:rsidRPr="00F541CB">
        <w:rPr>
          <w:rFonts w:ascii="Arial" w:hAnsi="Arial" w:cs="Arial"/>
          <w:sz w:val="24"/>
          <w:szCs w:val="24"/>
        </w:rPr>
        <w:t xml:space="preserve"> y el </w:t>
      </w:r>
      <w:proofErr w:type="spellStart"/>
      <w:r w:rsidRPr="00F541CB">
        <w:rPr>
          <w:rFonts w:ascii="Arial" w:hAnsi="Arial" w:cs="Arial"/>
          <w:sz w:val="24"/>
          <w:szCs w:val="24"/>
        </w:rPr>
        <w:t>cambio</w:t>
      </w:r>
      <w:proofErr w:type="spellEnd"/>
      <w:r w:rsidRPr="00F541CB">
        <w:rPr>
          <w:rFonts w:ascii="Arial" w:hAnsi="Arial" w:cs="Arial"/>
          <w:sz w:val="24"/>
          <w:szCs w:val="24"/>
        </w:rPr>
        <w:t xml:space="preserve"> </w:t>
      </w:r>
      <w:proofErr w:type="spellStart"/>
      <w:r w:rsidRPr="00F541CB">
        <w:rPr>
          <w:rFonts w:ascii="Arial" w:hAnsi="Arial" w:cs="Arial"/>
          <w:sz w:val="24"/>
          <w:szCs w:val="24"/>
        </w:rPr>
        <w:t>climático</w:t>
      </w:r>
      <w:proofErr w:type="spellEnd"/>
      <w:r w:rsidRPr="00F541CB">
        <w:rPr>
          <w:rFonts w:ascii="Arial" w:hAnsi="Arial" w:cs="Arial"/>
          <w:sz w:val="24"/>
          <w:szCs w:val="24"/>
        </w:rPr>
        <w:t xml:space="preserve">: </w:t>
      </w:r>
      <w:proofErr w:type="spellStart"/>
      <w:r w:rsidRPr="00F541CB">
        <w:rPr>
          <w:rFonts w:ascii="Arial" w:hAnsi="Arial" w:cs="Arial"/>
          <w:sz w:val="24"/>
          <w:szCs w:val="24"/>
        </w:rPr>
        <w:t>cuencas</w:t>
      </w:r>
      <w:proofErr w:type="spellEnd"/>
      <w:r w:rsidRPr="00F541CB">
        <w:rPr>
          <w:rFonts w:ascii="Arial" w:hAnsi="Arial" w:cs="Arial"/>
          <w:sz w:val="24"/>
          <w:szCs w:val="24"/>
        </w:rPr>
        <w:t xml:space="preserve"> </w:t>
      </w:r>
      <w:proofErr w:type="spellStart"/>
      <w:r w:rsidRPr="00F541CB">
        <w:rPr>
          <w:rFonts w:ascii="Arial" w:hAnsi="Arial" w:cs="Arial"/>
          <w:sz w:val="24"/>
          <w:szCs w:val="24"/>
        </w:rPr>
        <w:t>hidrológicas</w:t>
      </w:r>
      <w:proofErr w:type="spellEnd"/>
      <w:r w:rsidRPr="00F541CB">
        <w:rPr>
          <w:rFonts w:ascii="Arial" w:hAnsi="Arial" w:cs="Arial"/>
          <w:sz w:val="24"/>
          <w:szCs w:val="24"/>
        </w:rPr>
        <w:t xml:space="preserve"> con </w:t>
      </w:r>
      <w:proofErr w:type="spellStart"/>
      <w:r w:rsidRPr="00F541CB">
        <w:rPr>
          <w:rFonts w:ascii="Arial" w:hAnsi="Arial" w:cs="Arial"/>
          <w:sz w:val="24"/>
          <w:szCs w:val="24"/>
        </w:rPr>
        <w:t>destino</w:t>
      </w:r>
      <w:proofErr w:type="spellEnd"/>
      <w:r w:rsidRPr="00F541CB">
        <w:rPr>
          <w:rFonts w:ascii="Arial" w:hAnsi="Arial" w:cs="Arial"/>
          <w:sz w:val="24"/>
          <w:szCs w:val="24"/>
        </w:rPr>
        <w:t xml:space="preserve"> </w:t>
      </w:r>
      <w:proofErr w:type="spellStart"/>
      <w:r w:rsidRPr="00F541CB">
        <w:rPr>
          <w:rFonts w:ascii="Arial" w:hAnsi="Arial" w:cs="Arial"/>
          <w:sz w:val="24"/>
          <w:szCs w:val="24"/>
        </w:rPr>
        <w:t>turístico</w:t>
      </w:r>
      <w:proofErr w:type="spellEnd"/>
      <w:r w:rsidRPr="00F541CB">
        <w:rPr>
          <w:rFonts w:ascii="Arial" w:hAnsi="Arial" w:cs="Arial"/>
          <w:sz w:val="24"/>
          <w:szCs w:val="24"/>
        </w:rPr>
        <w:t xml:space="preserve"> de Baja California Sur. En: (</w:t>
      </w:r>
      <w:proofErr w:type="spellStart"/>
      <w:r w:rsidRPr="00F541CB">
        <w:rPr>
          <w:rFonts w:ascii="Arial" w:hAnsi="Arial" w:cs="Arial"/>
          <w:sz w:val="24"/>
          <w:szCs w:val="24"/>
        </w:rPr>
        <w:t>Eds</w:t>
      </w:r>
      <w:proofErr w:type="spellEnd"/>
      <w:r w:rsidRPr="00F541CB">
        <w:rPr>
          <w:rFonts w:ascii="Arial" w:hAnsi="Arial" w:cs="Arial"/>
          <w:sz w:val="24"/>
          <w:szCs w:val="24"/>
        </w:rPr>
        <w:t xml:space="preserve">): </w:t>
      </w:r>
      <w:proofErr w:type="spellStart"/>
      <w:r w:rsidRPr="00F541CB">
        <w:rPr>
          <w:rFonts w:ascii="Arial" w:hAnsi="Arial" w:cs="Arial"/>
          <w:sz w:val="24"/>
          <w:szCs w:val="24"/>
        </w:rPr>
        <w:t>Evelia</w:t>
      </w:r>
      <w:proofErr w:type="spellEnd"/>
      <w:r w:rsidRPr="00F541CB">
        <w:rPr>
          <w:rFonts w:ascii="Arial" w:hAnsi="Arial" w:cs="Arial"/>
          <w:sz w:val="24"/>
          <w:szCs w:val="24"/>
        </w:rPr>
        <w:t xml:space="preserve"> Rivera-</w:t>
      </w:r>
      <w:proofErr w:type="spellStart"/>
      <w:r w:rsidRPr="00F541CB">
        <w:rPr>
          <w:rFonts w:ascii="Arial" w:hAnsi="Arial" w:cs="Arial"/>
          <w:sz w:val="24"/>
          <w:szCs w:val="24"/>
        </w:rPr>
        <w:t>Arriaga</w:t>
      </w:r>
      <w:proofErr w:type="spellEnd"/>
      <w:r w:rsidRPr="00F541CB">
        <w:rPr>
          <w:rFonts w:ascii="Arial" w:hAnsi="Arial" w:cs="Arial"/>
          <w:sz w:val="24"/>
          <w:szCs w:val="24"/>
        </w:rPr>
        <w:t xml:space="preserve">, Isaac </w:t>
      </w:r>
      <w:proofErr w:type="spellStart"/>
      <w:r w:rsidRPr="00F541CB">
        <w:rPr>
          <w:rFonts w:ascii="Arial" w:hAnsi="Arial" w:cs="Arial"/>
          <w:sz w:val="24"/>
          <w:szCs w:val="24"/>
        </w:rPr>
        <w:t>Azuz-Adeath</w:t>
      </w:r>
      <w:proofErr w:type="spellEnd"/>
      <w:r w:rsidRPr="00F541CB">
        <w:rPr>
          <w:rFonts w:ascii="Arial" w:hAnsi="Arial" w:cs="Arial"/>
          <w:sz w:val="24"/>
          <w:szCs w:val="24"/>
        </w:rPr>
        <w:t xml:space="preserve">, Omar D. Cervantes </w:t>
      </w:r>
      <w:proofErr w:type="spellStart"/>
      <w:r w:rsidRPr="00F541CB">
        <w:rPr>
          <w:rFonts w:ascii="Arial" w:hAnsi="Arial" w:cs="Arial"/>
          <w:sz w:val="24"/>
          <w:szCs w:val="24"/>
        </w:rPr>
        <w:t>Rosas</w:t>
      </w:r>
      <w:proofErr w:type="gramStart"/>
      <w:r w:rsidRPr="00F541CB">
        <w:rPr>
          <w:rFonts w:ascii="Arial" w:hAnsi="Arial" w:cs="Arial"/>
          <w:sz w:val="24"/>
          <w:szCs w:val="24"/>
        </w:rPr>
        <w:t>,Alejandro</w:t>
      </w:r>
      <w:proofErr w:type="spellEnd"/>
      <w:proofErr w:type="gramEnd"/>
      <w:r w:rsidRPr="00F541CB">
        <w:rPr>
          <w:rFonts w:ascii="Arial" w:hAnsi="Arial" w:cs="Arial"/>
          <w:sz w:val="24"/>
          <w:szCs w:val="24"/>
        </w:rPr>
        <w:t xml:space="preserve"> Espinoza-</w:t>
      </w:r>
      <w:proofErr w:type="spellStart"/>
      <w:r w:rsidRPr="00F541CB">
        <w:rPr>
          <w:rFonts w:ascii="Arial" w:hAnsi="Arial" w:cs="Arial"/>
          <w:sz w:val="24"/>
          <w:szCs w:val="24"/>
        </w:rPr>
        <w:t>Tenorio</w:t>
      </w:r>
      <w:proofErr w:type="spellEnd"/>
      <w:r w:rsidRPr="00F541CB">
        <w:rPr>
          <w:rFonts w:ascii="Arial" w:hAnsi="Arial" w:cs="Arial"/>
          <w:sz w:val="24"/>
          <w:szCs w:val="24"/>
        </w:rPr>
        <w:t xml:space="preserve">, Rodolfo Silva </w:t>
      </w:r>
      <w:proofErr w:type="spellStart"/>
      <w:r w:rsidRPr="00F541CB">
        <w:rPr>
          <w:rFonts w:ascii="Arial" w:hAnsi="Arial" w:cs="Arial"/>
          <w:sz w:val="24"/>
          <w:szCs w:val="24"/>
        </w:rPr>
        <w:t>Casarín</w:t>
      </w:r>
      <w:proofErr w:type="spellEnd"/>
      <w:r w:rsidRPr="00F541CB">
        <w:rPr>
          <w:rFonts w:ascii="Arial" w:hAnsi="Arial" w:cs="Arial"/>
          <w:sz w:val="24"/>
          <w:szCs w:val="24"/>
        </w:rPr>
        <w:t xml:space="preserve">, Alfredo Ortega-Rubio, Alfonso V. </w:t>
      </w:r>
      <w:proofErr w:type="spellStart"/>
      <w:r w:rsidRPr="00F541CB">
        <w:rPr>
          <w:rFonts w:ascii="Arial" w:hAnsi="Arial" w:cs="Arial"/>
          <w:sz w:val="24"/>
          <w:szCs w:val="24"/>
        </w:rPr>
        <w:t>Botello</w:t>
      </w:r>
      <w:proofErr w:type="spellEnd"/>
      <w:r w:rsidRPr="00F541CB">
        <w:rPr>
          <w:rFonts w:ascii="Arial" w:hAnsi="Arial" w:cs="Arial"/>
          <w:sz w:val="24"/>
          <w:szCs w:val="24"/>
        </w:rPr>
        <w:t xml:space="preserve"> y Beatriz E. Vega-</w:t>
      </w:r>
      <w:proofErr w:type="spellStart"/>
      <w:r w:rsidRPr="00F541CB">
        <w:rPr>
          <w:rFonts w:ascii="Arial" w:hAnsi="Arial" w:cs="Arial"/>
          <w:sz w:val="24"/>
          <w:szCs w:val="24"/>
        </w:rPr>
        <w:t>Serratos</w:t>
      </w:r>
      <w:proofErr w:type="spellEnd"/>
      <w:r w:rsidRPr="00F541CB">
        <w:rPr>
          <w:rFonts w:ascii="Arial" w:hAnsi="Arial" w:cs="Arial"/>
          <w:sz w:val="24"/>
          <w:szCs w:val="24"/>
        </w:rPr>
        <w:t xml:space="preserve">. </w:t>
      </w:r>
      <w:proofErr w:type="spellStart"/>
      <w:r w:rsidRPr="00F541CB">
        <w:rPr>
          <w:rFonts w:ascii="Arial" w:hAnsi="Arial" w:cs="Arial"/>
          <w:i/>
          <w:sz w:val="24"/>
          <w:szCs w:val="24"/>
        </w:rPr>
        <w:t>Gobernanza</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Manejo</w:t>
      </w:r>
      <w:proofErr w:type="spellEnd"/>
      <w:r w:rsidRPr="00F541CB">
        <w:rPr>
          <w:rFonts w:ascii="Arial" w:hAnsi="Arial" w:cs="Arial"/>
          <w:i/>
          <w:sz w:val="24"/>
          <w:szCs w:val="24"/>
        </w:rPr>
        <w:t xml:space="preserve"> de </w:t>
      </w:r>
      <w:proofErr w:type="spellStart"/>
      <w:r w:rsidRPr="00F541CB">
        <w:rPr>
          <w:rFonts w:ascii="Arial" w:hAnsi="Arial" w:cs="Arial"/>
          <w:i/>
          <w:sz w:val="24"/>
          <w:szCs w:val="24"/>
        </w:rPr>
        <w:t>las</w:t>
      </w:r>
      <w:proofErr w:type="spellEnd"/>
      <w:r w:rsidRPr="00F541CB">
        <w:rPr>
          <w:rFonts w:ascii="Arial" w:hAnsi="Arial" w:cs="Arial"/>
          <w:i/>
          <w:sz w:val="24"/>
          <w:szCs w:val="24"/>
        </w:rPr>
        <w:t xml:space="preserve"> Costas y Mares ante la </w:t>
      </w:r>
      <w:proofErr w:type="spellStart"/>
      <w:r w:rsidRPr="00F541CB">
        <w:rPr>
          <w:rFonts w:ascii="Arial" w:hAnsi="Arial" w:cs="Arial"/>
          <w:i/>
          <w:sz w:val="24"/>
          <w:szCs w:val="24"/>
        </w:rPr>
        <w:t>Incertidumbre</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Una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Guía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para</w:t>
      </w:r>
      <w:proofErr w:type="spellEnd"/>
      <w:r w:rsidRPr="00F541CB">
        <w:rPr>
          <w:rFonts w:ascii="Arial" w:hAnsi="Arial" w:cs="Arial"/>
          <w:i/>
          <w:sz w:val="24"/>
          <w:szCs w:val="24"/>
        </w:rPr>
        <w:t xml:space="preserve"> </w:t>
      </w:r>
      <w:proofErr w:type="spellStart"/>
      <w:r w:rsidRPr="00F541CB">
        <w:rPr>
          <w:rFonts w:ascii="Arial" w:hAnsi="Arial" w:cs="Arial"/>
          <w:i/>
          <w:sz w:val="24"/>
          <w:szCs w:val="24"/>
        </w:rPr>
        <w:t>Tomadores</w:t>
      </w:r>
      <w:proofErr w:type="spellEnd"/>
      <w:r w:rsidRPr="00F541CB">
        <w:rPr>
          <w:rFonts w:ascii="Arial" w:hAnsi="Arial" w:cs="Arial"/>
          <w:i/>
          <w:sz w:val="24"/>
          <w:szCs w:val="24"/>
        </w:rPr>
        <w:t xml:space="preserve"> de </w:t>
      </w:r>
      <w:proofErr w:type="spellStart"/>
      <w:r w:rsidRPr="00F541CB">
        <w:rPr>
          <w:rFonts w:ascii="Arial" w:hAnsi="Arial" w:cs="Arial"/>
          <w:i/>
          <w:sz w:val="24"/>
          <w:szCs w:val="24"/>
        </w:rPr>
        <w:t>Decisiones</w:t>
      </w:r>
      <w:proofErr w:type="spellEnd"/>
      <w:r w:rsidRPr="00F541CB">
        <w:rPr>
          <w:rFonts w:ascii="Arial" w:hAnsi="Arial" w:cs="Arial"/>
          <w:sz w:val="24"/>
          <w:szCs w:val="24"/>
        </w:rPr>
        <w:t xml:space="preserve">. Universidad </w:t>
      </w:r>
      <w:proofErr w:type="spellStart"/>
      <w:r w:rsidRPr="00F541CB">
        <w:rPr>
          <w:rFonts w:ascii="Arial" w:hAnsi="Arial" w:cs="Arial"/>
          <w:sz w:val="24"/>
          <w:szCs w:val="24"/>
        </w:rPr>
        <w:t>Autónoma</w:t>
      </w:r>
      <w:proofErr w:type="spellEnd"/>
      <w:r w:rsidRPr="00F541CB">
        <w:rPr>
          <w:rFonts w:ascii="Arial" w:hAnsi="Arial" w:cs="Arial"/>
          <w:sz w:val="24"/>
          <w:szCs w:val="24"/>
        </w:rPr>
        <w:t xml:space="preserve"> de Campeche, </w:t>
      </w:r>
      <w:proofErr w:type="spellStart"/>
      <w:r w:rsidRPr="00F541CB">
        <w:rPr>
          <w:rFonts w:ascii="Arial" w:hAnsi="Arial" w:cs="Arial"/>
          <w:sz w:val="24"/>
          <w:szCs w:val="24"/>
        </w:rPr>
        <w:t>Ricomar</w:t>
      </w:r>
      <w:proofErr w:type="spellEnd"/>
      <w:r w:rsidRPr="00F541CB">
        <w:rPr>
          <w:rFonts w:ascii="Arial" w:hAnsi="Arial" w:cs="Arial"/>
          <w:sz w:val="24"/>
          <w:szCs w:val="24"/>
        </w:rPr>
        <w:t>. 117-138pp</w:t>
      </w:r>
    </w:p>
    <w:p w14:paraId="04F1300C" w14:textId="77777777" w:rsidR="00305CEF" w:rsidRDefault="00305CEF" w:rsidP="00305CEF">
      <w:pPr>
        <w:pStyle w:val="Prrafodelista"/>
        <w:numPr>
          <w:ilvl w:val="0"/>
          <w:numId w:val="19"/>
        </w:numPr>
        <w:spacing w:after="240" w:line="240" w:lineRule="auto"/>
        <w:contextualSpacing w:val="0"/>
        <w:jc w:val="both"/>
        <w:rPr>
          <w:rFonts w:ascii="Arial" w:hAnsi="Arial" w:cs="Arial"/>
          <w:sz w:val="24"/>
          <w:szCs w:val="24"/>
        </w:rPr>
      </w:pPr>
      <w:proofErr w:type="spellStart"/>
      <w:r w:rsidRPr="00106492">
        <w:rPr>
          <w:rFonts w:ascii="Arial" w:hAnsi="Arial" w:cs="Arial"/>
          <w:b/>
          <w:sz w:val="24"/>
          <w:szCs w:val="24"/>
        </w:rPr>
        <w:t>Seingier</w:t>
      </w:r>
      <w:proofErr w:type="spellEnd"/>
      <w:r w:rsidRPr="00106492">
        <w:rPr>
          <w:rFonts w:ascii="Arial" w:hAnsi="Arial" w:cs="Arial"/>
          <w:b/>
          <w:sz w:val="24"/>
          <w:szCs w:val="24"/>
        </w:rPr>
        <w:t>, G.,</w:t>
      </w:r>
      <w:r w:rsidRPr="00F541CB">
        <w:rPr>
          <w:rFonts w:ascii="Arial" w:hAnsi="Arial" w:cs="Arial"/>
          <w:sz w:val="24"/>
          <w:szCs w:val="24"/>
        </w:rPr>
        <w:t xml:space="preserve"> </w:t>
      </w:r>
      <w:r w:rsidRPr="000775BF">
        <w:rPr>
          <w:rFonts w:ascii="Arial" w:hAnsi="Arial" w:cs="Arial"/>
          <w:b/>
          <w:sz w:val="24"/>
          <w:szCs w:val="24"/>
        </w:rPr>
        <w:t>O. Jiménez-</w:t>
      </w:r>
      <w:proofErr w:type="spellStart"/>
      <w:r w:rsidRPr="000775BF">
        <w:rPr>
          <w:rFonts w:ascii="Arial" w:hAnsi="Arial" w:cs="Arial"/>
          <w:b/>
          <w:sz w:val="24"/>
          <w:szCs w:val="24"/>
        </w:rPr>
        <w:t>Orocio</w:t>
      </w:r>
      <w:proofErr w:type="spellEnd"/>
      <w:r w:rsidRPr="000775BF">
        <w:rPr>
          <w:rFonts w:ascii="Arial" w:hAnsi="Arial" w:cs="Arial"/>
          <w:b/>
          <w:sz w:val="24"/>
          <w:szCs w:val="24"/>
        </w:rPr>
        <w:t>,</w:t>
      </w:r>
      <w:r w:rsidRPr="00F541CB">
        <w:rPr>
          <w:rFonts w:ascii="Arial" w:hAnsi="Arial" w:cs="Arial"/>
          <w:sz w:val="24"/>
          <w:szCs w:val="24"/>
        </w:rPr>
        <w:t xml:space="preserve"> and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r w:rsidRPr="00F541CB">
        <w:rPr>
          <w:rFonts w:ascii="Arial" w:hAnsi="Arial" w:cs="Arial"/>
          <w:color w:val="FF0000"/>
          <w:sz w:val="24"/>
          <w:szCs w:val="24"/>
        </w:rPr>
        <w:t>2020</w:t>
      </w:r>
      <w:r w:rsidRPr="00F541CB">
        <w:rPr>
          <w:rFonts w:ascii="Arial" w:hAnsi="Arial" w:cs="Arial"/>
          <w:sz w:val="24"/>
          <w:szCs w:val="24"/>
        </w:rPr>
        <w:t xml:space="preserve">. Vulnerability to the Effects of Climate Change: Future Aridness and Present Governance in the Coastal Municipalities of Mexico. 2020. En: S. </w:t>
      </w:r>
      <w:proofErr w:type="spellStart"/>
      <w:r w:rsidRPr="00F541CB">
        <w:rPr>
          <w:rFonts w:ascii="Arial" w:hAnsi="Arial" w:cs="Arial"/>
          <w:sz w:val="24"/>
          <w:szCs w:val="24"/>
        </w:rPr>
        <w:t>Lucatello</w:t>
      </w:r>
      <w:proofErr w:type="spellEnd"/>
      <w:r w:rsidRPr="00F541CB">
        <w:rPr>
          <w:rFonts w:ascii="Arial" w:hAnsi="Arial" w:cs="Arial"/>
          <w:sz w:val="24"/>
          <w:szCs w:val="24"/>
        </w:rPr>
        <w:t>, E. Huber-</w:t>
      </w:r>
      <w:proofErr w:type="spellStart"/>
      <w:r w:rsidRPr="00F541CB">
        <w:rPr>
          <w:rFonts w:ascii="Arial" w:hAnsi="Arial" w:cs="Arial"/>
          <w:sz w:val="24"/>
          <w:szCs w:val="24"/>
        </w:rPr>
        <w:t>Sannwald</w:t>
      </w:r>
      <w:proofErr w:type="spellEnd"/>
      <w:r w:rsidRPr="00F541CB">
        <w:rPr>
          <w:rFonts w:ascii="Arial" w:hAnsi="Arial" w:cs="Arial"/>
          <w:sz w:val="24"/>
          <w:szCs w:val="24"/>
        </w:rPr>
        <w:t xml:space="preserve">, I. </w:t>
      </w:r>
      <w:proofErr w:type="spellStart"/>
      <w:r w:rsidRPr="00F541CB">
        <w:rPr>
          <w:rFonts w:ascii="Arial" w:hAnsi="Arial" w:cs="Arial"/>
          <w:sz w:val="24"/>
          <w:szCs w:val="24"/>
        </w:rPr>
        <w:t>Espejel</w:t>
      </w:r>
      <w:proofErr w:type="spellEnd"/>
      <w:r w:rsidRPr="00F541CB">
        <w:rPr>
          <w:rFonts w:ascii="Arial" w:hAnsi="Arial" w:cs="Arial"/>
          <w:sz w:val="24"/>
          <w:szCs w:val="24"/>
        </w:rPr>
        <w:t xml:space="preserve">, </w:t>
      </w:r>
      <w:proofErr w:type="gramStart"/>
      <w:r w:rsidRPr="00F541CB">
        <w:rPr>
          <w:rFonts w:ascii="Arial" w:hAnsi="Arial" w:cs="Arial"/>
          <w:sz w:val="24"/>
          <w:szCs w:val="24"/>
        </w:rPr>
        <w:t xml:space="preserve">N. </w:t>
      </w:r>
      <w:proofErr w:type="spellStart"/>
      <w:r w:rsidRPr="00F541CB">
        <w:rPr>
          <w:rFonts w:ascii="Arial" w:hAnsi="Arial" w:cs="Arial"/>
          <w:sz w:val="24"/>
          <w:szCs w:val="24"/>
        </w:rPr>
        <w:t>Martínez-Tagüeña</w:t>
      </w:r>
      <w:proofErr w:type="spellEnd"/>
      <w:proofErr w:type="gramEnd"/>
      <w:r w:rsidRPr="00F541CB">
        <w:rPr>
          <w:rFonts w:ascii="Arial" w:hAnsi="Arial" w:cs="Arial"/>
          <w:sz w:val="24"/>
          <w:szCs w:val="24"/>
        </w:rPr>
        <w:t xml:space="preserve"> (Eds.). </w:t>
      </w:r>
      <w:r w:rsidRPr="00F541CB">
        <w:rPr>
          <w:rFonts w:ascii="Arial" w:hAnsi="Arial" w:cs="Arial"/>
          <w:i/>
          <w:sz w:val="24"/>
          <w:szCs w:val="24"/>
        </w:rPr>
        <w:t xml:space="preserve">Stewardship of Future </w:t>
      </w:r>
      <w:proofErr w:type="spellStart"/>
      <w:r w:rsidRPr="00F541CB">
        <w:rPr>
          <w:rFonts w:ascii="Arial" w:hAnsi="Arial" w:cs="Arial"/>
          <w:i/>
          <w:sz w:val="24"/>
          <w:szCs w:val="24"/>
        </w:rPr>
        <w:t>Drylands</w:t>
      </w:r>
      <w:proofErr w:type="spellEnd"/>
      <w:r w:rsidRPr="00F541CB">
        <w:rPr>
          <w:rFonts w:ascii="Arial" w:hAnsi="Arial" w:cs="Arial"/>
          <w:i/>
          <w:sz w:val="24"/>
          <w:szCs w:val="24"/>
        </w:rPr>
        <w:t xml:space="preserve"> and Climate Change in the Global South Challenges and Opportunities for the Agenda 2030.</w:t>
      </w:r>
      <w:r w:rsidRPr="00F541CB">
        <w:rPr>
          <w:rFonts w:ascii="Arial" w:hAnsi="Arial" w:cs="Arial"/>
          <w:sz w:val="24"/>
          <w:szCs w:val="24"/>
        </w:rPr>
        <w:t xml:space="preserve"> Springer. </w:t>
      </w:r>
      <w:proofErr w:type="spellStart"/>
      <w:r w:rsidRPr="00F541CB">
        <w:rPr>
          <w:rFonts w:ascii="Arial" w:hAnsi="Arial" w:cs="Arial"/>
          <w:sz w:val="24"/>
          <w:szCs w:val="24"/>
        </w:rPr>
        <w:t>Pags</w:t>
      </w:r>
      <w:proofErr w:type="spellEnd"/>
      <w:r w:rsidRPr="00F541CB">
        <w:rPr>
          <w:rFonts w:ascii="Arial" w:hAnsi="Arial" w:cs="Arial"/>
          <w:sz w:val="24"/>
          <w:szCs w:val="24"/>
        </w:rPr>
        <w:t>. 301-320 DOI: 10.1007/978-3-030-22464-6</w:t>
      </w:r>
    </w:p>
    <w:p w14:paraId="6BB1E7A3" w14:textId="77777777" w:rsidR="000775BF" w:rsidRDefault="000775BF" w:rsidP="00305CEF">
      <w:pPr>
        <w:spacing w:after="240" w:line="240" w:lineRule="auto"/>
        <w:rPr>
          <w:rFonts w:ascii="Arial" w:hAnsi="Arial" w:cs="Arial"/>
          <w:i/>
          <w:sz w:val="24"/>
          <w:szCs w:val="24"/>
        </w:rPr>
      </w:pPr>
    </w:p>
    <w:p w14:paraId="77BC9E67" w14:textId="77777777" w:rsidR="00B07796" w:rsidRDefault="00B07796" w:rsidP="00305CEF">
      <w:pPr>
        <w:spacing w:after="240" w:line="240" w:lineRule="auto"/>
        <w:rPr>
          <w:rFonts w:ascii="Arial" w:hAnsi="Arial" w:cs="Arial"/>
          <w:i/>
          <w:sz w:val="24"/>
          <w:szCs w:val="24"/>
        </w:rPr>
      </w:pPr>
    </w:p>
    <w:p w14:paraId="1A15DB9E" w14:textId="77777777" w:rsidR="00B07796" w:rsidRDefault="00B07796" w:rsidP="00305CEF">
      <w:pPr>
        <w:spacing w:after="240" w:line="240" w:lineRule="auto"/>
        <w:rPr>
          <w:rFonts w:ascii="Arial" w:hAnsi="Arial" w:cs="Arial"/>
          <w:i/>
          <w:sz w:val="24"/>
          <w:szCs w:val="24"/>
        </w:rPr>
      </w:pPr>
    </w:p>
    <w:p w14:paraId="5396FC29" w14:textId="77777777" w:rsidR="00B07796" w:rsidRDefault="00B07796" w:rsidP="00305CEF">
      <w:pPr>
        <w:spacing w:after="240" w:line="240" w:lineRule="auto"/>
        <w:rPr>
          <w:rFonts w:ascii="Arial" w:hAnsi="Arial" w:cs="Arial"/>
          <w:i/>
          <w:sz w:val="24"/>
          <w:szCs w:val="24"/>
        </w:rPr>
      </w:pPr>
    </w:p>
    <w:p w14:paraId="27A313CA" w14:textId="77777777" w:rsidR="00B52104" w:rsidRDefault="00B52104" w:rsidP="00305CEF">
      <w:pPr>
        <w:spacing w:after="240" w:line="240" w:lineRule="auto"/>
        <w:rPr>
          <w:rFonts w:ascii="Arial" w:hAnsi="Arial" w:cs="Arial"/>
          <w:i/>
          <w:sz w:val="24"/>
          <w:szCs w:val="24"/>
        </w:rPr>
      </w:pPr>
    </w:p>
    <w:p w14:paraId="5B44D955" w14:textId="77777777" w:rsidR="00AD7DD9" w:rsidRDefault="00AD7DD9" w:rsidP="00305CEF">
      <w:pPr>
        <w:spacing w:after="240" w:line="240" w:lineRule="auto"/>
        <w:rPr>
          <w:rFonts w:ascii="Arial" w:hAnsi="Arial" w:cs="Arial"/>
          <w:i/>
          <w:sz w:val="24"/>
          <w:szCs w:val="24"/>
        </w:rPr>
      </w:pPr>
    </w:p>
    <w:p w14:paraId="7B5289E9" w14:textId="77777777" w:rsidR="00AD7DD9" w:rsidRDefault="00AD7DD9" w:rsidP="00305CEF">
      <w:pPr>
        <w:spacing w:after="240" w:line="240" w:lineRule="auto"/>
        <w:rPr>
          <w:rFonts w:ascii="Arial" w:hAnsi="Arial" w:cs="Arial"/>
          <w:i/>
          <w:sz w:val="24"/>
          <w:szCs w:val="24"/>
        </w:rPr>
      </w:pPr>
    </w:p>
    <w:p w14:paraId="2881AF66" w14:textId="77777777" w:rsidR="00AD7DD9" w:rsidRPr="00F541CB" w:rsidRDefault="00AD7DD9" w:rsidP="00305CEF">
      <w:pPr>
        <w:spacing w:after="240" w:line="240" w:lineRule="auto"/>
        <w:rPr>
          <w:rFonts w:ascii="Arial" w:hAnsi="Arial" w:cs="Arial"/>
          <w:i/>
          <w:sz w:val="24"/>
          <w:szCs w:val="24"/>
        </w:rPr>
      </w:pPr>
    </w:p>
    <w:p w14:paraId="3C6FF2E6" w14:textId="2D04467E" w:rsidR="00B52104" w:rsidRPr="00AD7DD9" w:rsidRDefault="00B52104" w:rsidP="00AD7DD9">
      <w:pPr>
        <w:pStyle w:val="Ttulo1"/>
        <w:keepNext/>
        <w:keepLines/>
        <w:numPr>
          <w:ilvl w:val="0"/>
          <w:numId w:val="21"/>
        </w:numPr>
        <w:spacing w:before="0" w:beforeAutospacing="0" w:after="240" w:afterAutospacing="0"/>
        <w:jc w:val="both"/>
        <w:rPr>
          <w:rFonts w:ascii="Arial" w:eastAsia="Courier New" w:hAnsi="Arial" w:cs="Arial"/>
          <w:color w:val="1F497D" w:themeColor="text2"/>
          <w:sz w:val="24"/>
          <w:szCs w:val="24"/>
        </w:rPr>
      </w:pPr>
      <w:proofErr w:type="spellStart"/>
      <w:r w:rsidRPr="00B52104">
        <w:rPr>
          <w:rFonts w:ascii="Arial" w:hAnsi="Arial" w:cs="Arial"/>
          <w:color w:val="1F497D" w:themeColor="text2"/>
          <w:sz w:val="24"/>
          <w:szCs w:val="24"/>
        </w:rPr>
        <w:t>Riesgos</w:t>
      </w:r>
      <w:proofErr w:type="spellEnd"/>
      <w:r w:rsidRPr="00B52104">
        <w:rPr>
          <w:rFonts w:ascii="Arial" w:hAnsi="Arial" w:cs="Arial"/>
          <w:color w:val="1F497D" w:themeColor="text2"/>
          <w:sz w:val="24"/>
          <w:szCs w:val="24"/>
        </w:rPr>
        <w:t xml:space="preserve"> </w:t>
      </w:r>
      <w:proofErr w:type="spellStart"/>
      <w:r w:rsidRPr="00B52104">
        <w:rPr>
          <w:rFonts w:ascii="Arial" w:hAnsi="Arial" w:cs="Arial"/>
          <w:color w:val="1F497D" w:themeColor="text2"/>
          <w:sz w:val="24"/>
          <w:szCs w:val="24"/>
        </w:rPr>
        <w:t>ambientales</w:t>
      </w:r>
      <w:proofErr w:type="spellEnd"/>
      <w:r w:rsidRPr="00B52104">
        <w:rPr>
          <w:rFonts w:ascii="Arial" w:eastAsia="Courier New" w:hAnsi="Arial" w:cs="Arial"/>
          <w:color w:val="1F497D" w:themeColor="text2"/>
          <w:sz w:val="24"/>
          <w:szCs w:val="24"/>
          <w:highlight w:val="white"/>
        </w:rPr>
        <w:t xml:space="preserve"> </w:t>
      </w:r>
    </w:p>
    <w:p w14:paraId="2E2B2DD1" w14:textId="75C0EED1" w:rsidR="00305CEF" w:rsidRPr="00305CEF" w:rsidRDefault="00B52104" w:rsidP="00305CEF">
      <w:pPr>
        <w:spacing w:after="240" w:line="240" w:lineRule="auto"/>
        <w:ind w:left="1080"/>
        <w:jc w:val="both"/>
        <w:rPr>
          <w:rFonts w:ascii="Arial" w:hAnsi="Arial" w:cs="Arial"/>
          <w:i/>
          <w:color w:val="1F497D" w:themeColor="text2"/>
          <w:sz w:val="20"/>
          <w:szCs w:val="20"/>
        </w:rPr>
      </w:pPr>
      <w:proofErr w:type="spellStart"/>
      <w:r w:rsidRPr="00B52104">
        <w:rPr>
          <w:rFonts w:ascii="Arial" w:hAnsi="Arial" w:cs="Arial"/>
          <w:i/>
          <w:color w:val="1F497D" w:themeColor="text2"/>
          <w:sz w:val="20"/>
          <w:szCs w:val="20"/>
        </w:rPr>
        <w:t>Identificar</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evaluar</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elaborar</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propuestas</w:t>
      </w:r>
      <w:proofErr w:type="spellEnd"/>
      <w:r w:rsidRPr="00B52104">
        <w:rPr>
          <w:rFonts w:ascii="Arial" w:hAnsi="Arial" w:cs="Arial"/>
          <w:i/>
          <w:color w:val="1F497D" w:themeColor="text2"/>
          <w:sz w:val="20"/>
          <w:szCs w:val="20"/>
        </w:rPr>
        <w:t xml:space="preserve"> de </w:t>
      </w:r>
      <w:proofErr w:type="spellStart"/>
      <w:r w:rsidRPr="00B52104">
        <w:rPr>
          <w:rFonts w:ascii="Arial" w:hAnsi="Arial" w:cs="Arial"/>
          <w:i/>
          <w:color w:val="1F497D" w:themeColor="text2"/>
          <w:sz w:val="20"/>
          <w:szCs w:val="20"/>
        </w:rPr>
        <w:t>mitigación</w:t>
      </w:r>
      <w:proofErr w:type="spellEnd"/>
      <w:r w:rsidRPr="00B52104">
        <w:rPr>
          <w:rFonts w:ascii="Arial" w:hAnsi="Arial" w:cs="Arial"/>
          <w:i/>
          <w:color w:val="1F497D" w:themeColor="text2"/>
          <w:sz w:val="20"/>
          <w:szCs w:val="20"/>
        </w:rPr>
        <w:t xml:space="preserve"> y </w:t>
      </w:r>
      <w:proofErr w:type="gramStart"/>
      <w:r w:rsidRPr="00B52104">
        <w:rPr>
          <w:rFonts w:ascii="Arial" w:hAnsi="Arial" w:cs="Arial"/>
          <w:i/>
          <w:color w:val="1F497D" w:themeColor="text2"/>
          <w:sz w:val="20"/>
          <w:szCs w:val="20"/>
        </w:rPr>
        <w:t>control</w:t>
      </w:r>
      <w:proofErr w:type="gramEnd"/>
      <w:r w:rsidRPr="00B52104">
        <w:rPr>
          <w:rFonts w:ascii="Arial" w:hAnsi="Arial" w:cs="Arial"/>
          <w:i/>
          <w:color w:val="1F497D" w:themeColor="text2"/>
          <w:sz w:val="20"/>
          <w:szCs w:val="20"/>
        </w:rPr>
        <w:t xml:space="preserve"> de los </w:t>
      </w:r>
      <w:proofErr w:type="spellStart"/>
      <w:r w:rsidRPr="00B52104">
        <w:rPr>
          <w:rFonts w:ascii="Arial" w:hAnsi="Arial" w:cs="Arial"/>
          <w:i/>
          <w:color w:val="1F497D" w:themeColor="text2"/>
          <w:sz w:val="20"/>
          <w:szCs w:val="20"/>
        </w:rPr>
        <w:t>riesgos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ambientales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naturales</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tecnológicos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involucrados</w:t>
      </w:r>
      <w:proofErr w:type="spellEnd"/>
      <w:r w:rsidRPr="00B52104">
        <w:rPr>
          <w:rFonts w:ascii="Arial" w:hAnsi="Arial" w:cs="Arial"/>
          <w:i/>
          <w:color w:val="1F497D" w:themeColor="text2"/>
          <w:sz w:val="20"/>
          <w:szCs w:val="20"/>
        </w:rPr>
        <w:t xml:space="preserve"> en el </w:t>
      </w:r>
      <w:proofErr w:type="spellStart"/>
      <w:r w:rsidRPr="00B52104">
        <w:rPr>
          <w:rFonts w:ascii="Arial" w:hAnsi="Arial" w:cs="Arial"/>
          <w:i/>
          <w:color w:val="1F497D" w:themeColor="text2"/>
          <w:sz w:val="20"/>
          <w:szCs w:val="20"/>
        </w:rPr>
        <w:t>aprovechamiento</w:t>
      </w:r>
      <w:proofErr w:type="spellEnd"/>
      <w:r w:rsidRPr="00B52104">
        <w:rPr>
          <w:rFonts w:ascii="Arial" w:hAnsi="Arial" w:cs="Arial"/>
          <w:i/>
          <w:color w:val="1F497D" w:themeColor="text2"/>
          <w:sz w:val="20"/>
          <w:szCs w:val="20"/>
        </w:rPr>
        <w:t xml:space="preserve"> y </w:t>
      </w:r>
      <w:proofErr w:type="spellStart"/>
      <w:r w:rsidRPr="00B52104">
        <w:rPr>
          <w:rFonts w:ascii="Arial" w:hAnsi="Arial" w:cs="Arial"/>
          <w:i/>
          <w:color w:val="1F497D" w:themeColor="text2"/>
          <w:sz w:val="20"/>
          <w:szCs w:val="20"/>
        </w:rPr>
        <w:t>conservación</w:t>
      </w:r>
      <w:proofErr w:type="spellEnd"/>
      <w:r w:rsidRPr="00B52104">
        <w:rPr>
          <w:rFonts w:ascii="Arial" w:hAnsi="Arial" w:cs="Arial"/>
          <w:i/>
          <w:color w:val="1F497D" w:themeColor="text2"/>
          <w:sz w:val="20"/>
          <w:szCs w:val="20"/>
        </w:rPr>
        <w:t xml:space="preserve"> de </w:t>
      </w:r>
      <w:proofErr w:type="spellStart"/>
      <w:r w:rsidRPr="00B52104">
        <w:rPr>
          <w:rFonts w:ascii="Arial" w:hAnsi="Arial" w:cs="Arial"/>
          <w:i/>
          <w:color w:val="1F497D" w:themeColor="text2"/>
          <w:sz w:val="20"/>
          <w:szCs w:val="20"/>
        </w:rPr>
        <w:t>recursos</w:t>
      </w:r>
      <w:proofErr w:type="spellEnd"/>
      <w:r w:rsidRPr="00B52104">
        <w:rPr>
          <w:rFonts w:ascii="Arial" w:hAnsi="Arial" w:cs="Arial"/>
          <w:i/>
          <w:color w:val="1F497D" w:themeColor="text2"/>
          <w:sz w:val="20"/>
          <w:szCs w:val="20"/>
        </w:rPr>
        <w:t xml:space="preserve"> </w:t>
      </w:r>
      <w:proofErr w:type="spellStart"/>
      <w:r w:rsidRPr="00B52104">
        <w:rPr>
          <w:rFonts w:ascii="Arial" w:hAnsi="Arial" w:cs="Arial"/>
          <w:i/>
          <w:color w:val="1F497D" w:themeColor="text2"/>
          <w:sz w:val="20"/>
          <w:szCs w:val="20"/>
        </w:rPr>
        <w:t>naturales</w:t>
      </w:r>
      <w:proofErr w:type="spellEnd"/>
      <w:r w:rsidRPr="00B52104">
        <w:rPr>
          <w:rFonts w:ascii="Arial" w:hAnsi="Arial" w:cs="Arial"/>
          <w:i/>
          <w:color w:val="1F497D" w:themeColor="text2"/>
          <w:sz w:val="20"/>
          <w:szCs w:val="20"/>
        </w:rPr>
        <w:t xml:space="preserve"> y en el </w:t>
      </w:r>
      <w:proofErr w:type="spellStart"/>
      <w:r w:rsidRPr="00B52104">
        <w:rPr>
          <w:rFonts w:ascii="Arial" w:hAnsi="Arial" w:cs="Arial"/>
          <w:i/>
          <w:color w:val="1F497D" w:themeColor="text2"/>
          <w:sz w:val="20"/>
          <w:szCs w:val="20"/>
        </w:rPr>
        <w:t>desarrollo</w:t>
      </w:r>
      <w:proofErr w:type="spellEnd"/>
      <w:r w:rsidRPr="00B52104">
        <w:rPr>
          <w:rFonts w:ascii="Arial" w:hAnsi="Arial" w:cs="Arial"/>
          <w:i/>
          <w:color w:val="1F497D" w:themeColor="text2"/>
          <w:sz w:val="20"/>
          <w:szCs w:val="20"/>
        </w:rPr>
        <w:t xml:space="preserve"> de </w:t>
      </w:r>
      <w:proofErr w:type="spellStart"/>
      <w:r w:rsidRPr="00B52104">
        <w:rPr>
          <w:rFonts w:ascii="Arial" w:hAnsi="Arial" w:cs="Arial"/>
          <w:i/>
          <w:color w:val="1F497D" w:themeColor="text2"/>
          <w:sz w:val="20"/>
          <w:szCs w:val="20"/>
        </w:rPr>
        <w:t>infraestructura</w:t>
      </w:r>
      <w:proofErr w:type="spellEnd"/>
      <w:r w:rsidRPr="00B52104">
        <w:rPr>
          <w:rFonts w:ascii="Arial" w:hAnsi="Arial" w:cs="Arial"/>
          <w:i/>
          <w:color w:val="1F497D" w:themeColor="text2"/>
          <w:sz w:val="20"/>
          <w:szCs w:val="20"/>
        </w:rPr>
        <w:t>.</w:t>
      </w:r>
    </w:p>
    <w:p w14:paraId="49897E78" w14:textId="77777777" w:rsidR="00305CEF" w:rsidRPr="00F541CB" w:rsidRDefault="00305CEF" w:rsidP="00305CEF">
      <w:pPr>
        <w:pStyle w:val="Prrafodelista"/>
        <w:numPr>
          <w:ilvl w:val="0"/>
          <w:numId w:val="20"/>
        </w:numPr>
        <w:spacing w:after="240" w:line="240" w:lineRule="auto"/>
        <w:contextualSpacing w:val="0"/>
        <w:rPr>
          <w:rFonts w:ascii="Arial" w:eastAsia="Times New Roman" w:hAnsi="Arial" w:cs="Arial"/>
          <w:color w:val="000000"/>
          <w:sz w:val="24"/>
          <w:szCs w:val="24"/>
          <w:shd w:val="clear" w:color="auto" w:fill="F2F2F2"/>
          <w:lang w:eastAsia="es-ES"/>
        </w:rPr>
      </w:pPr>
      <w:proofErr w:type="spellStart"/>
      <w:r w:rsidRPr="00F541CB">
        <w:rPr>
          <w:rFonts w:ascii="Arial" w:eastAsia="Times New Roman" w:hAnsi="Arial" w:cs="Arial"/>
          <w:color w:val="000000"/>
          <w:sz w:val="24"/>
          <w:szCs w:val="24"/>
          <w:shd w:val="clear" w:color="auto" w:fill="F2F2F2"/>
          <w:lang w:eastAsia="es-ES"/>
        </w:rPr>
        <w:t>Castañeda-Yslas</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F541CB">
        <w:rPr>
          <w:rFonts w:ascii="Arial" w:eastAsia="Times New Roman" w:hAnsi="Arial" w:cs="Arial"/>
          <w:color w:val="000000"/>
          <w:sz w:val="24"/>
          <w:szCs w:val="24"/>
          <w:shd w:val="clear" w:color="auto" w:fill="F2F2F2"/>
          <w:lang w:eastAsia="es-ES"/>
        </w:rPr>
        <w:t>Idalia</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F541CB">
        <w:rPr>
          <w:rFonts w:ascii="Arial" w:eastAsia="Times New Roman" w:hAnsi="Arial" w:cs="Arial"/>
          <w:color w:val="000000"/>
          <w:sz w:val="24"/>
          <w:szCs w:val="24"/>
          <w:shd w:val="clear" w:color="auto" w:fill="F2F2F2"/>
          <w:lang w:eastAsia="es-ES"/>
        </w:rPr>
        <w:t>Jazmin</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305CEF">
        <w:rPr>
          <w:rFonts w:ascii="Arial" w:eastAsia="Times New Roman" w:hAnsi="Arial" w:cs="Arial"/>
          <w:b/>
          <w:color w:val="000000"/>
          <w:sz w:val="24"/>
          <w:szCs w:val="24"/>
          <w:shd w:val="clear" w:color="auto" w:fill="F2F2F2"/>
          <w:lang w:eastAsia="es-ES"/>
        </w:rPr>
        <w:t>María</w:t>
      </w:r>
      <w:proofErr w:type="spellEnd"/>
      <w:r w:rsidRPr="00305CEF">
        <w:rPr>
          <w:rFonts w:ascii="Arial" w:eastAsia="Times New Roman" w:hAnsi="Arial" w:cs="Arial"/>
          <w:b/>
          <w:color w:val="000000"/>
          <w:sz w:val="24"/>
          <w:szCs w:val="24"/>
          <w:shd w:val="clear" w:color="auto" w:fill="F2F2F2"/>
          <w:lang w:eastAsia="es-ES"/>
        </w:rPr>
        <w:t xml:space="preserve"> </w:t>
      </w:r>
      <w:proofErr w:type="spellStart"/>
      <w:r w:rsidRPr="00305CEF">
        <w:rPr>
          <w:rFonts w:ascii="Arial" w:eastAsia="Times New Roman" w:hAnsi="Arial" w:cs="Arial"/>
          <w:b/>
          <w:color w:val="000000"/>
          <w:sz w:val="24"/>
          <w:szCs w:val="24"/>
          <w:shd w:val="clear" w:color="auto" w:fill="F2F2F2"/>
          <w:lang w:eastAsia="es-ES"/>
        </w:rPr>
        <w:t>Evarista</w:t>
      </w:r>
      <w:proofErr w:type="spellEnd"/>
      <w:r w:rsidRPr="00305CEF">
        <w:rPr>
          <w:rFonts w:ascii="Arial" w:eastAsia="Times New Roman" w:hAnsi="Arial" w:cs="Arial"/>
          <w:b/>
          <w:color w:val="000000"/>
          <w:sz w:val="24"/>
          <w:szCs w:val="24"/>
          <w:shd w:val="clear" w:color="auto" w:fill="F2F2F2"/>
          <w:lang w:eastAsia="es-ES"/>
        </w:rPr>
        <w:t xml:space="preserve"> Arellano-</w:t>
      </w:r>
      <w:proofErr w:type="spellStart"/>
      <w:r w:rsidRPr="00305CEF">
        <w:rPr>
          <w:rFonts w:ascii="Arial" w:eastAsia="Times New Roman" w:hAnsi="Arial" w:cs="Arial"/>
          <w:b/>
          <w:color w:val="000000"/>
          <w:sz w:val="24"/>
          <w:szCs w:val="24"/>
          <w:shd w:val="clear" w:color="auto" w:fill="F2F2F2"/>
          <w:lang w:eastAsia="es-ES"/>
        </w:rPr>
        <w:t>García</w:t>
      </w:r>
      <w:proofErr w:type="spellEnd"/>
      <w:r w:rsidRPr="00F541CB">
        <w:rPr>
          <w:rFonts w:ascii="Arial" w:eastAsia="Times New Roman" w:hAnsi="Arial" w:cs="Arial"/>
          <w:color w:val="000000"/>
          <w:sz w:val="24"/>
          <w:szCs w:val="24"/>
          <w:shd w:val="clear" w:color="auto" w:fill="F2F2F2"/>
          <w:lang w:eastAsia="es-ES"/>
        </w:rPr>
        <w:t xml:space="preserve">, </w:t>
      </w:r>
      <w:r w:rsidRPr="000775BF">
        <w:rPr>
          <w:rFonts w:ascii="Arial" w:eastAsia="Times New Roman" w:hAnsi="Arial" w:cs="Arial"/>
          <w:b/>
          <w:color w:val="000000"/>
          <w:sz w:val="24"/>
          <w:szCs w:val="24"/>
          <w:shd w:val="clear" w:color="auto" w:fill="F2F2F2"/>
          <w:lang w:eastAsia="es-ES"/>
        </w:rPr>
        <w:t xml:space="preserve">Marco Antonio </w:t>
      </w:r>
      <w:proofErr w:type="spellStart"/>
      <w:r w:rsidRPr="000775BF">
        <w:rPr>
          <w:rFonts w:ascii="Arial" w:eastAsia="Times New Roman" w:hAnsi="Arial" w:cs="Arial"/>
          <w:b/>
          <w:color w:val="000000"/>
          <w:sz w:val="24"/>
          <w:szCs w:val="24"/>
          <w:shd w:val="clear" w:color="auto" w:fill="F2F2F2"/>
          <w:lang w:eastAsia="es-ES"/>
        </w:rPr>
        <w:t>García-Zarate</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F541CB">
        <w:rPr>
          <w:rFonts w:ascii="Arial" w:eastAsia="Times New Roman" w:hAnsi="Arial" w:cs="Arial"/>
          <w:color w:val="000000"/>
          <w:sz w:val="24"/>
          <w:szCs w:val="24"/>
          <w:shd w:val="clear" w:color="auto" w:fill="F2F2F2"/>
          <w:lang w:eastAsia="es-ES"/>
        </w:rPr>
        <w:t>Balam</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F541CB">
        <w:rPr>
          <w:rFonts w:ascii="Arial" w:eastAsia="Times New Roman" w:hAnsi="Arial" w:cs="Arial"/>
          <w:color w:val="000000"/>
          <w:sz w:val="24"/>
          <w:szCs w:val="24"/>
          <w:shd w:val="clear" w:color="auto" w:fill="F2F2F2"/>
          <w:lang w:eastAsia="es-ES"/>
        </w:rPr>
        <w:t>Ruíz-Ruíz</w:t>
      </w:r>
      <w:proofErr w:type="spellEnd"/>
      <w:r w:rsidRPr="00F541CB">
        <w:rPr>
          <w:rFonts w:ascii="Arial" w:eastAsia="Times New Roman" w:hAnsi="Arial" w:cs="Arial"/>
          <w:color w:val="000000"/>
          <w:sz w:val="24"/>
          <w:szCs w:val="24"/>
          <w:shd w:val="clear" w:color="auto" w:fill="F2F2F2"/>
          <w:lang w:eastAsia="es-ES"/>
        </w:rPr>
        <w:t xml:space="preserve">, </w:t>
      </w:r>
      <w:proofErr w:type="spellStart"/>
      <w:r w:rsidRPr="00F541CB">
        <w:rPr>
          <w:rFonts w:ascii="Arial" w:eastAsia="Times New Roman" w:hAnsi="Arial" w:cs="Arial"/>
          <w:color w:val="000000"/>
          <w:sz w:val="24"/>
          <w:szCs w:val="24"/>
          <w:shd w:val="clear" w:color="auto" w:fill="F2F2F2"/>
          <w:lang w:eastAsia="es-ES"/>
        </w:rPr>
        <w:t>María</w:t>
      </w:r>
      <w:proofErr w:type="spellEnd"/>
      <w:r w:rsidRPr="00F541CB">
        <w:rPr>
          <w:rFonts w:ascii="Arial" w:eastAsia="Times New Roman" w:hAnsi="Arial" w:cs="Arial"/>
          <w:color w:val="000000"/>
          <w:sz w:val="24"/>
          <w:szCs w:val="24"/>
          <w:shd w:val="clear" w:color="auto" w:fill="F2F2F2"/>
          <w:lang w:eastAsia="es-ES"/>
        </w:rPr>
        <w:t xml:space="preserve"> Guadalupe Zavala-</w:t>
      </w:r>
      <w:proofErr w:type="spellStart"/>
      <w:r w:rsidRPr="00F541CB">
        <w:rPr>
          <w:rFonts w:ascii="Arial" w:eastAsia="Times New Roman" w:hAnsi="Arial" w:cs="Arial"/>
          <w:color w:val="000000"/>
          <w:sz w:val="24"/>
          <w:szCs w:val="24"/>
          <w:shd w:val="clear" w:color="auto" w:fill="F2F2F2"/>
          <w:lang w:eastAsia="es-ES"/>
        </w:rPr>
        <w:t>Cerna</w:t>
      </w:r>
      <w:proofErr w:type="spellEnd"/>
      <w:r w:rsidRPr="00F541CB">
        <w:rPr>
          <w:rFonts w:ascii="Arial" w:eastAsia="Times New Roman" w:hAnsi="Arial" w:cs="Arial"/>
          <w:color w:val="000000"/>
          <w:sz w:val="24"/>
          <w:szCs w:val="24"/>
          <w:shd w:val="clear" w:color="auto" w:fill="F2F2F2"/>
          <w:lang w:eastAsia="es-ES"/>
        </w:rPr>
        <w:t>, Olivia Torres-</w:t>
      </w:r>
      <w:proofErr w:type="spellStart"/>
      <w:r w:rsidRPr="00F541CB">
        <w:rPr>
          <w:rFonts w:ascii="Arial" w:eastAsia="Times New Roman" w:hAnsi="Arial" w:cs="Arial"/>
          <w:color w:val="000000"/>
          <w:sz w:val="24"/>
          <w:szCs w:val="24"/>
          <w:shd w:val="clear" w:color="auto" w:fill="F2F2F2"/>
          <w:lang w:eastAsia="es-ES"/>
        </w:rPr>
        <w:t>Bugarín</w:t>
      </w:r>
      <w:proofErr w:type="spellEnd"/>
      <w:r w:rsidRPr="00F541CB">
        <w:rPr>
          <w:rFonts w:ascii="Arial" w:eastAsia="Times New Roman" w:hAnsi="Arial" w:cs="Arial"/>
          <w:color w:val="000000"/>
          <w:sz w:val="24"/>
          <w:szCs w:val="24"/>
          <w:shd w:val="clear" w:color="auto" w:fill="F2F2F2"/>
          <w:lang w:eastAsia="es-ES"/>
        </w:rPr>
        <w:t>, "</w:t>
      </w:r>
      <w:proofErr w:type="spellStart"/>
      <w:r w:rsidRPr="00F541CB">
        <w:rPr>
          <w:rFonts w:ascii="Arial" w:eastAsia="Times New Roman" w:hAnsi="Arial" w:cs="Arial"/>
          <w:color w:val="000000"/>
          <w:sz w:val="24"/>
          <w:szCs w:val="24"/>
          <w:shd w:val="clear" w:color="auto" w:fill="F2F2F2"/>
          <w:lang w:eastAsia="es-ES"/>
        </w:rPr>
        <w:t>Biomonitoring</w:t>
      </w:r>
      <w:proofErr w:type="spellEnd"/>
      <w:r w:rsidRPr="00F541CB">
        <w:rPr>
          <w:rFonts w:ascii="Arial" w:eastAsia="Times New Roman" w:hAnsi="Arial" w:cs="Arial"/>
          <w:color w:val="000000"/>
          <w:sz w:val="24"/>
          <w:szCs w:val="24"/>
          <w:shd w:val="clear" w:color="auto" w:fill="F2F2F2"/>
          <w:lang w:eastAsia="es-ES"/>
        </w:rPr>
        <w:t xml:space="preserve"> with Micronuclei Test in </w:t>
      </w:r>
      <w:proofErr w:type="spellStart"/>
      <w:r w:rsidRPr="00F541CB">
        <w:rPr>
          <w:rFonts w:ascii="Arial" w:eastAsia="Times New Roman" w:hAnsi="Arial" w:cs="Arial"/>
          <w:color w:val="000000"/>
          <w:sz w:val="24"/>
          <w:szCs w:val="24"/>
          <w:shd w:val="clear" w:color="auto" w:fill="F2F2F2"/>
          <w:lang w:eastAsia="es-ES"/>
        </w:rPr>
        <w:t>Buccal</w:t>
      </w:r>
      <w:proofErr w:type="spellEnd"/>
      <w:r w:rsidRPr="00F541CB">
        <w:rPr>
          <w:rFonts w:ascii="Arial" w:eastAsia="Times New Roman" w:hAnsi="Arial" w:cs="Arial"/>
          <w:color w:val="000000"/>
          <w:sz w:val="24"/>
          <w:szCs w:val="24"/>
          <w:shd w:val="clear" w:color="auto" w:fill="F2F2F2"/>
          <w:lang w:eastAsia="es-ES"/>
        </w:rPr>
        <w:t xml:space="preserve"> Cells of Female Farmers and Children Exposed to Pesticides of </w:t>
      </w:r>
      <w:proofErr w:type="spellStart"/>
      <w:r w:rsidRPr="00F541CB">
        <w:rPr>
          <w:rFonts w:ascii="Arial" w:eastAsia="Times New Roman" w:hAnsi="Arial" w:cs="Arial"/>
          <w:color w:val="000000"/>
          <w:sz w:val="24"/>
          <w:szCs w:val="24"/>
          <w:shd w:val="clear" w:color="auto" w:fill="F2F2F2"/>
          <w:lang w:eastAsia="es-ES"/>
        </w:rPr>
        <w:t>Maneadero</w:t>
      </w:r>
      <w:proofErr w:type="spellEnd"/>
      <w:r w:rsidRPr="00F541CB">
        <w:rPr>
          <w:rFonts w:ascii="Arial" w:eastAsia="Times New Roman" w:hAnsi="Arial" w:cs="Arial"/>
          <w:color w:val="000000"/>
          <w:sz w:val="24"/>
          <w:szCs w:val="24"/>
          <w:shd w:val="clear" w:color="auto" w:fill="F2F2F2"/>
          <w:lang w:eastAsia="es-ES"/>
        </w:rPr>
        <w:t xml:space="preserve"> Agricultural Valley, Baja California, Mexico", </w:t>
      </w:r>
      <w:r w:rsidRPr="00F541CB">
        <w:rPr>
          <w:rFonts w:ascii="Arial" w:eastAsia="Times New Roman" w:hAnsi="Arial" w:cs="Arial"/>
          <w:i/>
          <w:iCs/>
          <w:color w:val="000000"/>
          <w:sz w:val="24"/>
          <w:szCs w:val="24"/>
          <w:shd w:val="clear" w:color="auto" w:fill="F2F2F2"/>
          <w:lang w:eastAsia="es-ES"/>
        </w:rPr>
        <w:t>Journal of Toxicology</w:t>
      </w:r>
      <w:r w:rsidRPr="00F541CB">
        <w:rPr>
          <w:rFonts w:ascii="Arial" w:eastAsia="Times New Roman" w:hAnsi="Arial" w:cs="Arial"/>
          <w:color w:val="000000"/>
          <w:sz w:val="24"/>
          <w:szCs w:val="24"/>
          <w:shd w:val="clear" w:color="auto" w:fill="F2F2F2"/>
          <w:lang w:eastAsia="es-ES"/>
        </w:rPr>
        <w:t>, vol. 2016, Article ID 7934257, 8 pages, 2016. </w:t>
      </w:r>
      <w:hyperlink r:id="rId25" w:history="1">
        <w:r w:rsidRPr="00F541CB">
          <w:rPr>
            <w:rStyle w:val="Hipervnculo"/>
            <w:rFonts w:ascii="Arial" w:eastAsia="Times New Roman" w:hAnsi="Arial" w:cs="Arial"/>
            <w:sz w:val="24"/>
            <w:szCs w:val="24"/>
            <w:u w:val="none"/>
            <w:shd w:val="clear" w:color="auto" w:fill="F2F2F2"/>
            <w:lang w:eastAsia="es-ES"/>
          </w:rPr>
          <w:t>https://doi.org/10.1155/2016/7934257</w:t>
        </w:r>
      </w:hyperlink>
    </w:p>
    <w:p w14:paraId="3AC5AFBD" w14:textId="77777777" w:rsidR="00305CEF" w:rsidRPr="00305CEF" w:rsidRDefault="00305CEF" w:rsidP="00305CEF">
      <w:pPr>
        <w:pStyle w:val="NormalWeb"/>
        <w:numPr>
          <w:ilvl w:val="0"/>
          <w:numId w:val="20"/>
        </w:numPr>
        <w:shd w:val="clear" w:color="auto" w:fill="FFFFFF"/>
        <w:spacing w:before="0" w:beforeAutospacing="0" w:after="240" w:afterAutospacing="0"/>
        <w:ind w:right="330"/>
        <w:jc w:val="both"/>
        <w:rPr>
          <w:rFonts w:ascii="Arial" w:hAnsi="Arial" w:cs="Arial"/>
          <w:sz w:val="24"/>
          <w:szCs w:val="24"/>
          <w:lang w:val="es-MX"/>
        </w:rPr>
      </w:pPr>
      <w:proofErr w:type="spellStart"/>
      <w:r w:rsidRPr="00305CEF">
        <w:rPr>
          <w:rFonts w:ascii="Arial" w:hAnsi="Arial" w:cs="Arial"/>
          <w:color w:val="222222"/>
          <w:sz w:val="24"/>
          <w:szCs w:val="24"/>
          <w:shd w:val="clear" w:color="auto" w:fill="FFFFFF"/>
        </w:rPr>
        <w:t>Espejel</w:t>
      </w:r>
      <w:proofErr w:type="spellEnd"/>
      <w:r w:rsidRPr="00305CEF">
        <w:rPr>
          <w:rFonts w:ascii="Arial" w:hAnsi="Arial" w:cs="Arial"/>
          <w:color w:val="222222"/>
          <w:sz w:val="24"/>
          <w:szCs w:val="24"/>
          <w:shd w:val="clear" w:color="auto" w:fill="FFFFFF"/>
        </w:rPr>
        <w:t xml:space="preserve">, I., </w:t>
      </w:r>
      <w:proofErr w:type="spellStart"/>
      <w:r w:rsidRPr="00305CEF">
        <w:rPr>
          <w:rFonts w:ascii="Arial" w:hAnsi="Arial" w:cs="Arial"/>
          <w:color w:val="222222"/>
          <w:sz w:val="24"/>
          <w:szCs w:val="24"/>
          <w:shd w:val="clear" w:color="auto" w:fill="FFFFFF"/>
        </w:rPr>
        <w:t>Arámburo</w:t>
      </w:r>
      <w:proofErr w:type="spellEnd"/>
      <w:r w:rsidRPr="00305CEF">
        <w:rPr>
          <w:rFonts w:ascii="Arial" w:hAnsi="Arial" w:cs="Arial"/>
          <w:color w:val="222222"/>
          <w:sz w:val="24"/>
          <w:szCs w:val="24"/>
          <w:shd w:val="clear" w:color="auto" w:fill="FFFFFF"/>
        </w:rPr>
        <w:t xml:space="preserve">, G., </w:t>
      </w:r>
      <w:proofErr w:type="spellStart"/>
      <w:r w:rsidRPr="00305CEF">
        <w:rPr>
          <w:rFonts w:ascii="Arial" w:hAnsi="Arial" w:cs="Arial"/>
          <w:b/>
          <w:color w:val="222222"/>
          <w:sz w:val="24"/>
          <w:szCs w:val="24"/>
          <w:shd w:val="clear" w:color="auto" w:fill="FFFFFF"/>
        </w:rPr>
        <w:t>Badan</w:t>
      </w:r>
      <w:proofErr w:type="spellEnd"/>
      <w:r w:rsidRPr="00305CEF">
        <w:rPr>
          <w:rFonts w:ascii="Arial" w:hAnsi="Arial" w:cs="Arial"/>
          <w:b/>
          <w:color w:val="222222"/>
          <w:sz w:val="24"/>
          <w:szCs w:val="24"/>
          <w:shd w:val="clear" w:color="auto" w:fill="FFFFFF"/>
        </w:rPr>
        <w:t>, N.,</w:t>
      </w:r>
      <w:r w:rsidRPr="00305CEF">
        <w:rPr>
          <w:rFonts w:ascii="Arial" w:hAnsi="Arial" w:cs="Arial"/>
          <w:color w:val="222222"/>
          <w:sz w:val="24"/>
          <w:szCs w:val="24"/>
          <w:shd w:val="clear" w:color="auto" w:fill="FFFFFF"/>
        </w:rPr>
        <w:t xml:space="preserve"> </w:t>
      </w:r>
      <w:proofErr w:type="spellStart"/>
      <w:r w:rsidRPr="00305CEF">
        <w:rPr>
          <w:rFonts w:ascii="Arial" w:hAnsi="Arial" w:cs="Arial"/>
          <w:b/>
          <w:color w:val="222222"/>
          <w:sz w:val="24"/>
          <w:szCs w:val="24"/>
          <w:shd w:val="clear" w:color="auto" w:fill="FFFFFF"/>
        </w:rPr>
        <w:t>Carreño</w:t>
      </w:r>
      <w:proofErr w:type="spellEnd"/>
      <w:r w:rsidRPr="00305CEF">
        <w:rPr>
          <w:rFonts w:ascii="Arial" w:hAnsi="Arial" w:cs="Arial"/>
          <w:b/>
          <w:color w:val="222222"/>
          <w:sz w:val="24"/>
          <w:szCs w:val="24"/>
          <w:shd w:val="clear" w:color="auto" w:fill="FFFFFF"/>
        </w:rPr>
        <w:t>, L.,</w:t>
      </w:r>
      <w:r w:rsidRPr="00305CEF">
        <w:rPr>
          <w:rFonts w:ascii="Arial" w:hAnsi="Arial" w:cs="Arial"/>
          <w:color w:val="222222"/>
          <w:sz w:val="24"/>
          <w:szCs w:val="24"/>
          <w:shd w:val="clear" w:color="auto" w:fill="FFFFFF"/>
        </w:rPr>
        <w:t xml:space="preserve"> </w:t>
      </w:r>
      <w:proofErr w:type="spellStart"/>
      <w:r w:rsidRPr="00305CEF">
        <w:rPr>
          <w:rFonts w:ascii="Arial" w:hAnsi="Arial" w:cs="Arial"/>
          <w:color w:val="222222"/>
          <w:sz w:val="24"/>
          <w:szCs w:val="24"/>
          <w:shd w:val="clear" w:color="auto" w:fill="FFFFFF"/>
        </w:rPr>
        <w:t>Cota</w:t>
      </w:r>
      <w:proofErr w:type="spellEnd"/>
      <w:r w:rsidRPr="00305CEF">
        <w:rPr>
          <w:rFonts w:ascii="Arial" w:hAnsi="Arial" w:cs="Arial"/>
          <w:color w:val="222222"/>
          <w:sz w:val="24"/>
          <w:szCs w:val="24"/>
          <w:shd w:val="clear" w:color="auto" w:fill="FFFFFF"/>
        </w:rPr>
        <w:t xml:space="preserve">, A., Gutiérrez, G., Ibarra, </w:t>
      </w:r>
      <w:r w:rsidRPr="00305CEF">
        <w:rPr>
          <w:rFonts w:ascii="Arial" w:hAnsi="Arial" w:cs="Arial"/>
          <w:color w:val="222222"/>
          <w:sz w:val="24"/>
          <w:szCs w:val="24"/>
          <w:shd w:val="clear" w:color="auto" w:fill="FFFFFF"/>
          <w:lang w:val="es-ES"/>
        </w:rPr>
        <w:t xml:space="preserve">Leyva, </w:t>
      </w:r>
      <w:r w:rsidRPr="00305CEF">
        <w:rPr>
          <w:rFonts w:ascii="Arial" w:hAnsi="Arial" w:cs="Arial"/>
          <w:color w:val="222222"/>
          <w:sz w:val="24"/>
          <w:szCs w:val="24"/>
          <w:shd w:val="clear" w:color="auto" w:fill="FFFFFF"/>
        </w:rPr>
        <w:t xml:space="preserve">C., </w:t>
      </w:r>
      <w:r w:rsidRPr="00305CEF">
        <w:rPr>
          <w:rFonts w:ascii="Arial" w:hAnsi="Arial" w:cs="Arial"/>
          <w:b/>
          <w:color w:val="222222"/>
          <w:sz w:val="24"/>
          <w:szCs w:val="24"/>
          <w:shd w:val="clear" w:color="auto" w:fill="FFFFFF"/>
          <w:lang w:val="es-ES"/>
        </w:rPr>
        <w:t>Moreno-Zulueta, T.,</w:t>
      </w:r>
      <w:r w:rsidRPr="00305CEF">
        <w:rPr>
          <w:rFonts w:ascii="Arial" w:hAnsi="Arial" w:cs="Arial"/>
          <w:color w:val="222222"/>
          <w:sz w:val="24"/>
          <w:szCs w:val="24"/>
          <w:shd w:val="clear" w:color="auto" w:fill="FFFFFF"/>
          <w:lang w:val="es-ES"/>
        </w:rPr>
        <w:t xml:space="preserve"> </w:t>
      </w:r>
      <w:r w:rsidRPr="00305CEF">
        <w:rPr>
          <w:rFonts w:ascii="Arial" w:hAnsi="Arial" w:cs="Arial"/>
          <w:b/>
          <w:sz w:val="24"/>
          <w:szCs w:val="24"/>
          <w:shd w:val="clear" w:color="auto" w:fill="FFFFFF"/>
          <w:lang w:val="es-ES"/>
        </w:rPr>
        <w:t>Ojeda-</w:t>
      </w:r>
      <w:proofErr w:type="spellStart"/>
      <w:r w:rsidRPr="00305CEF">
        <w:rPr>
          <w:rFonts w:ascii="Arial" w:hAnsi="Arial" w:cs="Arial"/>
          <w:b/>
          <w:sz w:val="24"/>
          <w:szCs w:val="24"/>
          <w:shd w:val="clear" w:color="auto" w:fill="FFFFFF"/>
          <w:lang w:val="es-ES"/>
        </w:rPr>
        <w:t>Revah</w:t>
      </w:r>
      <w:proofErr w:type="spellEnd"/>
      <w:r w:rsidRPr="00305CEF">
        <w:rPr>
          <w:rFonts w:ascii="Arial" w:hAnsi="Arial" w:cs="Arial"/>
          <w:b/>
          <w:sz w:val="24"/>
          <w:szCs w:val="24"/>
          <w:shd w:val="clear" w:color="auto" w:fill="FFFFFF"/>
          <w:lang w:val="es-ES"/>
        </w:rPr>
        <w:t>, L.,</w:t>
      </w:r>
      <w:r w:rsidRPr="00305CEF">
        <w:rPr>
          <w:rFonts w:ascii="Arial" w:hAnsi="Arial" w:cs="Arial"/>
          <w:color w:val="222222"/>
          <w:sz w:val="24"/>
          <w:szCs w:val="24"/>
          <w:shd w:val="clear" w:color="auto" w:fill="FFFFFF"/>
          <w:lang w:val="es-ES"/>
        </w:rPr>
        <w:t xml:space="preserve"> </w:t>
      </w:r>
      <w:proofErr w:type="spellStart"/>
      <w:r w:rsidRPr="00305CEF">
        <w:rPr>
          <w:rFonts w:ascii="Arial" w:hAnsi="Arial" w:cs="Arial"/>
          <w:color w:val="222222"/>
          <w:sz w:val="24"/>
          <w:szCs w:val="24"/>
          <w:shd w:val="clear" w:color="auto" w:fill="FFFFFF"/>
          <w:lang w:val="es-ES"/>
        </w:rPr>
        <w:t>Pedrín</w:t>
      </w:r>
      <w:proofErr w:type="spellEnd"/>
      <w:r w:rsidRPr="00305CEF">
        <w:rPr>
          <w:rFonts w:ascii="Arial" w:hAnsi="Arial" w:cs="Arial"/>
          <w:color w:val="222222"/>
          <w:sz w:val="24"/>
          <w:szCs w:val="24"/>
          <w:shd w:val="clear" w:color="auto" w:fill="FFFFFF"/>
          <w:lang w:val="es-ES"/>
        </w:rPr>
        <w:t xml:space="preserve">, L., </w:t>
      </w:r>
      <w:proofErr w:type="spellStart"/>
      <w:r w:rsidRPr="00305CEF">
        <w:rPr>
          <w:rFonts w:ascii="Arial" w:hAnsi="Arial" w:cs="Arial"/>
          <w:color w:val="222222"/>
          <w:sz w:val="24"/>
          <w:szCs w:val="24"/>
          <w:shd w:val="clear" w:color="auto" w:fill="FFFFFF"/>
          <w:lang w:val="es-ES"/>
        </w:rPr>
        <w:t>Uscanga</w:t>
      </w:r>
      <w:proofErr w:type="spellEnd"/>
      <w:r w:rsidRPr="00305CEF">
        <w:rPr>
          <w:rFonts w:ascii="Arial" w:hAnsi="Arial" w:cs="Arial"/>
          <w:color w:val="222222"/>
          <w:sz w:val="24"/>
          <w:szCs w:val="24"/>
          <w:shd w:val="clear" w:color="auto" w:fill="FFFFFF"/>
          <w:lang w:val="es-ES"/>
        </w:rPr>
        <w:t xml:space="preserve">, C. Reyes-Orta, M., </w:t>
      </w:r>
      <w:proofErr w:type="spellStart"/>
      <w:r w:rsidRPr="00305CEF">
        <w:rPr>
          <w:rFonts w:ascii="Arial" w:hAnsi="Arial" w:cs="Arial"/>
          <w:color w:val="222222"/>
          <w:sz w:val="24"/>
          <w:szCs w:val="24"/>
          <w:shd w:val="clear" w:color="auto" w:fill="FFFFFF"/>
        </w:rPr>
        <w:t>Ramírez</w:t>
      </w:r>
      <w:proofErr w:type="spellEnd"/>
      <w:r w:rsidRPr="00305CEF">
        <w:rPr>
          <w:rFonts w:ascii="Arial" w:hAnsi="Arial" w:cs="Arial"/>
          <w:color w:val="222222"/>
          <w:sz w:val="24"/>
          <w:szCs w:val="24"/>
          <w:shd w:val="clear" w:color="auto" w:fill="FFFFFF"/>
        </w:rPr>
        <w:t>,</w:t>
      </w:r>
      <w:r w:rsidRPr="00305CEF">
        <w:rPr>
          <w:rFonts w:ascii="Arial" w:hAnsi="Arial" w:cs="Arial"/>
          <w:color w:val="222222"/>
          <w:sz w:val="24"/>
          <w:szCs w:val="24"/>
          <w:shd w:val="clear" w:color="auto" w:fill="FFFFFF"/>
          <w:lang w:val="es-ES"/>
        </w:rPr>
        <w:t xml:space="preserve"> J.</w:t>
      </w:r>
      <w:r w:rsidRPr="00305CEF">
        <w:rPr>
          <w:rFonts w:ascii="Arial" w:hAnsi="Arial" w:cs="Arial"/>
          <w:color w:val="222222"/>
          <w:sz w:val="24"/>
          <w:szCs w:val="24"/>
          <w:shd w:val="clear" w:color="auto" w:fill="FFFFFF"/>
        </w:rPr>
        <w:t xml:space="preserve">C., Rojas, P., Sandoval, J., </w:t>
      </w:r>
      <w:proofErr w:type="spellStart"/>
      <w:r w:rsidRPr="00305CEF">
        <w:rPr>
          <w:rFonts w:ascii="Arial" w:hAnsi="Arial" w:cs="Arial"/>
          <w:color w:val="222222"/>
          <w:sz w:val="24"/>
          <w:szCs w:val="24"/>
          <w:shd w:val="clear" w:color="auto" w:fill="FFFFFF"/>
        </w:rPr>
        <w:t>Turrent</w:t>
      </w:r>
      <w:proofErr w:type="spellEnd"/>
      <w:r w:rsidRPr="00305CEF">
        <w:rPr>
          <w:rFonts w:ascii="Arial" w:hAnsi="Arial" w:cs="Arial"/>
          <w:color w:val="222222"/>
          <w:sz w:val="24"/>
          <w:szCs w:val="24"/>
          <w:shd w:val="clear" w:color="auto" w:fill="FFFFFF"/>
        </w:rPr>
        <w:t xml:space="preserve">, C., Vela, A. &amp; </w:t>
      </w:r>
      <w:proofErr w:type="spellStart"/>
      <w:r w:rsidRPr="00305CEF">
        <w:rPr>
          <w:rFonts w:ascii="Arial" w:hAnsi="Arial" w:cs="Arial"/>
          <w:color w:val="222222"/>
          <w:sz w:val="24"/>
          <w:szCs w:val="24"/>
          <w:shd w:val="clear" w:color="auto" w:fill="FFFFFF"/>
        </w:rPr>
        <w:t>Vaillard</w:t>
      </w:r>
      <w:proofErr w:type="spellEnd"/>
      <w:r w:rsidRPr="00305CEF">
        <w:rPr>
          <w:rFonts w:ascii="Arial" w:hAnsi="Arial" w:cs="Arial"/>
          <w:color w:val="222222"/>
          <w:sz w:val="24"/>
          <w:szCs w:val="24"/>
          <w:shd w:val="clear" w:color="auto" w:fill="FFFFFF"/>
        </w:rPr>
        <w:t>, I. (</w:t>
      </w:r>
      <w:r w:rsidRPr="00305CEF">
        <w:rPr>
          <w:rFonts w:ascii="Arial" w:hAnsi="Arial" w:cs="Arial"/>
          <w:color w:val="FF0000"/>
          <w:sz w:val="24"/>
          <w:szCs w:val="24"/>
          <w:shd w:val="clear" w:color="auto" w:fill="FFFFFF"/>
        </w:rPr>
        <w:t>2020</w:t>
      </w:r>
      <w:r w:rsidRPr="00305CEF">
        <w:rPr>
          <w:rFonts w:ascii="Arial" w:hAnsi="Arial" w:cs="Arial"/>
          <w:color w:val="222222"/>
          <w:sz w:val="24"/>
          <w:szCs w:val="24"/>
          <w:shd w:val="clear" w:color="auto" w:fill="FFFFFF"/>
        </w:rPr>
        <w:t xml:space="preserve">). The Construction and Sabotage of Successful Agricultural Lands in Semiarid Lands: A Case Study of </w:t>
      </w:r>
      <w:proofErr w:type="spellStart"/>
      <w:r w:rsidRPr="00305CEF">
        <w:rPr>
          <w:rFonts w:ascii="Arial" w:hAnsi="Arial" w:cs="Arial"/>
          <w:color w:val="222222"/>
          <w:sz w:val="24"/>
          <w:szCs w:val="24"/>
          <w:shd w:val="clear" w:color="auto" w:fill="FFFFFF"/>
        </w:rPr>
        <w:t>Vitivinicultural</w:t>
      </w:r>
      <w:proofErr w:type="spellEnd"/>
      <w:r w:rsidRPr="00305CEF">
        <w:rPr>
          <w:rFonts w:ascii="Arial" w:hAnsi="Arial" w:cs="Arial"/>
          <w:color w:val="222222"/>
          <w:sz w:val="24"/>
          <w:szCs w:val="24"/>
          <w:shd w:val="clear" w:color="auto" w:fill="FFFFFF"/>
        </w:rPr>
        <w:t xml:space="preserve"> Areas in Northern México. </w:t>
      </w:r>
      <w:r w:rsidRPr="00305CEF">
        <w:rPr>
          <w:rFonts w:ascii="Arial" w:hAnsi="Arial" w:cs="Arial"/>
          <w:color w:val="222222"/>
          <w:sz w:val="24"/>
          <w:szCs w:val="24"/>
          <w:shd w:val="clear" w:color="auto" w:fill="FFFFFF"/>
          <w:lang w:val="es-ES"/>
        </w:rPr>
        <w:t xml:space="preserve">En: </w:t>
      </w:r>
      <w:proofErr w:type="spellStart"/>
      <w:r w:rsidRPr="00305CEF">
        <w:rPr>
          <w:rFonts w:ascii="Arial" w:hAnsi="Arial" w:cs="Arial"/>
          <w:color w:val="222222"/>
          <w:sz w:val="24"/>
          <w:szCs w:val="24"/>
          <w:shd w:val="clear" w:color="auto" w:fill="FFFFFF"/>
          <w:lang w:val="es-ES"/>
        </w:rPr>
        <w:t>Lucatello</w:t>
      </w:r>
      <w:proofErr w:type="spellEnd"/>
      <w:r w:rsidRPr="00305CEF">
        <w:rPr>
          <w:rFonts w:ascii="Arial" w:hAnsi="Arial" w:cs="Arial"/>
          <w:color w:val="222222"/>
          <w:sz w:val="24"/>
          <w:szCs w:val="24"/>
          <w:shd w:val="clear" w:color="auto" w:fill="FFFFFF"/>
          <w:lang w:val="es-ES"/>
        </w:rPr>
        <w:t>, S., Huber-</w:t>
      </w:r>
      <w:proofErr w:type="spellStart"/>
      <w:r w:rsidRPr="00305CEF">
        <w:rPr>
          <w:rFonts w:ascii="Arial" w:hAnsi="Arial" w:cs="Arial"/>
          <w:color w:val="222222"/>
          <w:sz w:val="24"/>
          <w:szCs w:val="24"/>
          <w:shd w:val="clear" w:color="auto" w:fill="FFFFFF"/>
          <w:lang w:val="es-ES"/>
        </w:rPr>
        <w:t>Sannwald</w:t>
      </w:r>
      <w:proofErr w:type="spellEnd"/>
      <w:r w:rsidRPr="00305CEF">
        <w:rPr>
          <w:rFonts w:ascii="Arial" w:hAnsi="Arial" w:cs="Arial"/>
          <w:color w:val="222222"/>
          <w:sz w:val="24"/>
          <w:szCs w:val="24"/>
          <w:shd w:val="clear" w:color="auto" w:fill="FFFFFF"/>
          <w:lang w:val="es-ES"/>
        </w:rPr>
        <w:t xml:space="preserve">, E., </w:t>
      </w:r>
      <w:proofErr w:type="spellStart"/>
      <w:r w:rsidRPr="00305CEF">
        <w:rPr>
          <w:rFonts w:ascii="Arial" w:hAnsi="Arial" w:cs="Arial"/>
          <w:color w:val="222222"/>
          <w:sz w:val="24"/>
          <w:szCs w:val="24"/>
          <w:shd w:val="clear" w:color="auto" w:fill="FFFFFF"/>
          <w:lang w:val="es-ES"/>
        </w:rPr>
        <w:t>Espejel</w:t>
      </w:r>
      <w:proofErr w:type="spellEnd"/>
      <w:r w:rsidRPr="00305CEF">
        <w:rPr>
          <w:rFonts w:ascii="Arial" w:hAnsi="Arial" w:cs="Arial"/>
          <w:color w:val="222222"/>
          <w:sz w:val="24"/>
          <w:szCs w:val="24"/>
          <w:shd w:val="clear" w:color="auto" w:fill="FFFFFF"/>
          <w:lang w:val="es-ES"/>
        </w:rPr>
        <w:t>, I., &amp; Martínez-</w:t>
      </w:r>
      <w:proofErr w:type="spellStart"/>
      <w:r w:rsidRPr="00305CEF">
        <w:rPr>
          <w:rFonts w:ascii="Arial" w:hAnsi="Arial" w:cs="Arial"/>
          <w:color w:val="222222"/>
          <w:sz w:val="24"/>
          <w:szCs w:val="24"/>
          <w:shd w:val="clear" w:color="auto" w:fill="FFFFFF"/>
          <w:lang w:val="es-ES"/>
        </w:rPr>
        <w:t>Tagüeña</w:t>
      </w:r>
      <w:proofErr w:type="spellEnd"/>
      <w:r w:rsidRPr="00305CEF">
        <w:rPr>
          <w:rFonts w:ascii="Arial" w:hAnsi="Arial" w:cs="Arial"/>
          <w:color w:val="222222"/>
          <w:sz w:val="24"/>
          <w:szCs w:val="24"/>
          <w:shd w:val="clear" w:color="auto" w:fill="FFFFFF"/>
          <w:lang w:val="es-ES"/>
        </w:rPr>
        <w:t>, N. (eds.) </w:t>
      </w:r>
      <w:r w:rsidRPr="00305CEF">
        <w:rPr>
          <w:rFonts w:ascii="Arial" w:hAnsi="Arial" w:cs="Arial"/>
          <w:i/>
          <w:iCs/>
          <w:color w:val="222222"/>
          <w:sz w:val="24"/>
          <w:szCs w:val="24"/>
          <w:shd w:val="clear" w:color="auto" w:fill="FFFFFF"/>
        </w:rPr>
        <w:t xml:space="preserve">Stewardship of Future </w:t>
      </w:r>
      <w:proofErr w:type="spellStart"/>
      <w:r w:rsidRPr="00305CEF">
        <w:rPr>
          <w:rFonts w:ascii="Arial" w:hAnsi="Arial" w:cs="Arial"/>
          <w:i/>
          <w:iCs/>
          <w:color w:val="222222"/>
          <w:sz w:val="24"/>
          <w:szCs w:val="24"/>
          <w:shd w:val="clear" w:color="auto" w:fill="FFFFFF"/>
        </w:rPr>
        <w:t>Drylands</w:t>
      </w:r>
      <w:proofErr w:type="spellEnd"/>
      <w:r w:rsidRPr="00305CEF">
        <w:rPr>
          <w:rFonts w:ascii="Arial" w:hAnsi="Arial" w:cs="Arial"/>
          <w:i/>
          <w:iCs/>
          <w:color w:val="222222"/>
          <w:sz w:val="24"/>
          <w:szCs w:val="24"/>
          <w:shd w:val="clear" w:color="auto" w:fill="FFFFFF"/>
        </w:rPr>
        <w:t xml:space="preserve"> and Climate Change in the Global South</w:t>
      </w:r>
      <w:r w:rsidRPr="00305CEF">
        <w:rPr>
          <w:rFonts w:ascii="Arial" w:hAnsi="Arial" w:cs="Arial"/>
          <w:color w:val="222222"/>
          <w:sz w:val="24"/>
          <w:szCs w:val="24"/>
          <w:shd w:val="clear" w:color="auto" w:fill="FFFFFF"/>
        </w:rPr>
        <w:t> (pp. 147-161). Springer, Cham.</w:t>
      </w:r>
    </w:p>
    <w:p w14:paraId="4CF3BFF3" w14:textId="77777777" w:rsidR="00305CEF" w:rsidRPr="00F541CB" w:rsidRDefault="00305CEF" w:rsidP="00305CEF">
      <w:pPr>
        <w:pStyle w:val="Prrafodelista"/>
        <w:widowControl w:val="0"/>
        <w:numPr>
          <w:ilvl w:val="0"/>
          <w:numId w:val="20"/>
        </w:numPr>
        <w:spacing w:after="240" w:line="240" w:lineRule="auto"/>
        <w:contextualSpacing w:val="0"/>
        <w:jc w:val="both"/>
        <w:rPr>
          <w:rFonts w:ascii="Arial" w:eastAsia="Arial" w:hAnsi="Arial" w:cs="Arial"/>
          <w:sz w:val="24"/>
          <w:szCs w:val="24"/>
        </w:rPr>
      </w:pPr>
      <w:proofErr w:type="spellStart"/>
      <w:r w:rsidRPr="000775BF">
        <w:rPr>
          <w:rFonts w:ascii="Arial" w:eastAsia="Arial" w:hAnsi="Arial" w:cs="Arial"/>
          <w:b/>
          <w:sz w:val="24"/>
          <w:szCs w:val="24"/>
        </w:rPr>
        <w:t>Gámez</w:t>
      </w:r>
      <w:proofErr w:type="spellEnd"/>
      <w:r w:rsidRPr="000775BF">
        <w:rPr>
          <w:rFonts w:ascii="Arial" w:eastAsia="Arial" w:hAnsi="Arial" w:cs="Arial"/>
          <w:b/>
          <w:sz w:val="24"/>
          <w:szCs w:val="24"/>
        </w:rPr>
        <w:t>, E.,</w:t>
      </w:r>
      <w:r w:rsidRPr="00F541CB">
        <w:rPr>
          <w:rFonts w:ascii="Arial" w:eastAsia="Arial" w:hAnsi="Arial" w:cs="Arial"/>
          <w:sz w:val="24"/>
          <w:szCs w:val="24"/>
        </w:rPr>
        <w:t xml:space="preserve"> </w:t>
      </w:r>
      <w:proofErr w:type="spellStart"/>
      <w:r w:rsidRPr="00F541CB">
        <w:rPr>
          <w:rFonts w:ascii="Arial" w:eastAsia="Arial" w:hAnsi="Arial" w:cs="Arial"/>
          <w:sz w:val="24"/>
          <w:szCs w:val="24"/>
        </w:rPr>
        <w:t>Lambraño</w:t>
      </w:r>
      <w:proofErr w:type="spellEnd"/>
      <w:r w:rsidRPr="00F541CB">
        <w:rPr>
          <w:rFonts w:ascii="Arial" w:eastAsia="Arial" w:hAnsi="Arial" w:cs="Arial"/>
          <w:sz w:val="24"/>
          <w:szCs w:val="24"/>
        </w:rPr>
        <w:t xml:space="preserve">, </w:t>
      </w:r>
      <w:proofErr w:type="spellStart"/>
      <w:r w:rsidRPr="00F541CB">
        <w:rPr>
          <w:rFonts w:ascii="Arial" w:eastAsia="Arial" w:hAnsi="Arial" w:cs="Arial"/>
          <w:sz w:val="24"/>
          <w:szCs w:val="24"/>
        </w:rPr>
        <w:t>Seingier</w:t>
      </w:r>
      <w:proofErr w:type="spellEnd"/>
      <w:r w:rsidRPr="00F541CB">
        <w:rPr>
          <w:rFonts w:ascii="Arial" w:eastAsia="Arial" w:hAnsi="Arial" w:cs="Arial"/>
          <w:sz w:val="24"/>
          <w:szCs w:val="24"/>
        </w:rPr>
        <w:t xml:space="preserve">, G. </w:t>
      </w:r>
      <w:proofErr w:type="spellStart"/>
      <w:r w:rsidRPr="00F541CB">
        <w:rPr>
          <w:rFonts w:ascii="Arial" w:eastAsia="Arial" w:hAnsi="Arial" w:cs="Arial"/>
          <w:sz w:val="24"/>
          <w:szCs w:val="24"/>
        </w:rPr>
        <w:t>Daesslé</w:t>
      </w:r>
      <w:proofErr w:type="spellEnd"/>
      <w:r w:rsidRPr="00F541CB">
        <w:rPr>
          <w:rFonts w:ascii="Arial" w:eastAsia="Arial" w:hAnsi="Arial" w:cs="Arial"/>
          <w:sz w:val="24"/>
          <w:szCs w:val="24"/>
        </w:rPr>
        <w:t xml:space="preserve">, L.W. </w:t>
      </w:r>
      <w:r w:rsidRPr="00F541CB">
        <w:rPr>
          <w:rFonts w:ascii="Arial" w:eastAsia="Arial" w:hAnsi="Arial" w:cs="Arial"/>
          <w:color w:val="FF0000"/>
          <w:sz w:val="24"/>
          <w:szCs w:val="24"/>
        </w:rPr>
        <w:t>2020</w:t>
      </w:r>
      <w:r w:rsidRPr="00F541CB">
        <w:rPr>
          <w:rFonts w:ascii="Arial" w:eastAsia="Arial" w:hAnsi="Arial" w:cs="Arial"/>
          <w:sz w:val="24"/>
          <w:szCs w:val="24"/>
        </w:rPr>
        <w:t xml:space="preserve">. Updating Intensity-Duration-Frequency IDF relationships based on rain-duration ratio a semiarid zone of Northwest Mexico. </w:t>
      </w:r>
      <w:r w:rsidRPr="00F541CB">
        <w:rPr>
          <w:rFonts w:ascii="Arial" w:eastAsia="Arial" w:hAnsi="Arial" w:cs="Arial"/>
          <w:i/>
          <w:sz w:val="24"/>
          <w:szCs w:val="24"/>
        </w:rPr>
        <w:t>Hydrology</w:t>
      </w:r>
      <w:r w:rsidRPr="00F541CB">
        <w:rPr>
          <w:rFonts w:ascii="Arial" w:eastAsia="Arial" w:hAnsi="Arial" w:cs="Arial"/>
          <w:sz w:val="24"/>
          <w:szCs w:val="24"/>
        </w:rPr>
        <w:t xml:space="preserve"> 7(4), 78; https://doi.org/10.3390/hydrology7040078</w:t>
      </w:r>
    </w:p>
    <w:p w14:paraId="3E17A265" w14:textId="77777777" w:rsidR="00305CEF" w:rsidRPr="00F541CB" w:rsidRDefault="00305CEF" w:rsidP="00305CEF">
      <w:pPr>
        <w:pStyle w:val="Prrafodelista"/>
        <w:numPr>
          <w:ilvl w:val="0"/>
          <w:numId w:val="20"/>
        </w:numPr>
        <w:shd w:val="clear" w:color="auto" w:fill="FFFFFF"/>
        <w:spacing w:after="240" w:line="240" w:lineRule="auto"/>
        <w:ind w:right="330"/>
        <w:contextualSpacing w:val="0"/>
        <w:jc w:val="both"/>
        <w:rPr>
          <w:rFonts w:ascii="Arial" w:eastAsia="Arial" w:hAnsi="Arial" w:cs="Arial"/>
          <w:color w:val="222222"/>
          <w:sz w:val="24"/>
          <w:szCs w:val="24"/>
        </w:rPr>
      </w:pPr>
      <w:proofErr w:type="spellStart"/>
      <w:r w:rsidRPr="000775BF">
        <w:rPr>
          <w:rFonts w:ascii="Arial" w:eastAsia="Arial" w:hAnsi="Arial" w:cs="Arial"/>
          <w:b/>
          <w:color w:val="222222"/>
          <w:sz w:val="24"/>
          <w:szCs w:val="24"/>
        </w:rPr>
        <w:t>García-Zarate</w:t>
      </w:r>
      <w:proofErr w:type="spellEnd"/>
      <w:r w:rsidRPr="000775BF">
        <w:rPr>
          <w:rFonts w:ascii="Arial" w:eastAsia="Arial" w:hAnsi="Arial" w:cs="Arial"/>
          <w:b/>
          <w:color w:val="222222"/>
          <w:sz w:val="24"/>
          <w:szCs w:val="24"/>
        </w:rPr>
        <w:t xml:space="preserve"> M. A.,</w:t>
      </w:r>
      <w:r w:rsidRPr="00F541CB">
        <w:rPr>
          <w:rFonts w:ascii="Arial" w:eastAsia="Arial" w:hAnsi="Arial" w:cs="Arial"/>
          <w:color w:val="222222"/>
          <w:sz w:val="24"/>
          <w:szCs w:val="24"/>
        </w:rPr>
        <w:t xml:space="preserve"> </w:t>
      </w:r>
      <w:r w:rsidRPr="00305CEF">
        <w:rPr>
          <w:rFonts w:ascii="Arial" w:eastAsia="Arial" w:hAnsi="Arial" w:cs="Arial"/>
          <w:b/>
          <w:color w:val="222222"/>
          <w:sz w:val="24"/>
          <w:szCs w:val="24"/>
        </w:rPr>
        <w:t>Arellano-</w:t>
      </w:r>
      <w:proofErr w:type="spellStart"/>
      <w:r w:rsidRPr="00305CEF">
        <w:rPr>
          <w:rFonts w:ascii="Arial" w:eastAsia="Arial" w:hAnsi="Arial" w:cs="Arial"/>
          <w:b/>
          <w:color w:val="222222"/>
          <w:sz w:val="24"/>
          <w:szCs w:val="24"/>
        </w:rPr>
        <w:t>García</w:t>
      </w:r>
      <w:proofErr w:type="spellEnd"/>
      <w:r w:rsidRPr="00305CEF">
        <w:rPr>
          <w:rFonts w:ascii="Arial" w:eastAsia="Arial" w:hAnsi="Arial" w:cs="Arial"/>
          <w:b/>
          <w:color w:val="222222"/>
          <w:sz w:val="24"/>
          <w:szCs w:val="24"/>
        </w:rPr>
        <w:t>, M. E</w:t>
      </w:r>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Villada</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Canela</w:t>
      </w:r>
      <w:proofErr w:type="spellEnd"/>
      <w:r w:rsidRPr="00F541CB">
        <w:rPr>
          <w:rFonts w:ascii="Arial" w:eastAsia="Arial" w:hAnsi="Arial" w:cs="Arial"/>
          <w:color w:val="222222"/>
          <w:sz w:val="24"/>
          <w:szCs w:val="24"/>
        </w:rPr>
        <w:t xml:space="preserve">, M., </w:t>
      </w:r>
      <w:proofErr w:type="spellStart"/>
      <w:r w:rsidRPr="00F541CB">
        <w:rPr>
          <w:rFonts w:ascii="Arial" w:eastAsia="Arial" w:hAnsi="Arial" w:cs="Arial"/>
          <w:color w:val="222222"/>
          <w:sz w:val="24"/>
          <w:szCs w:val="24"/>
        </w:rPr>
        <w:t>Aceves-Calderón</w:t>
      </w:r>
      <w:proofErr w:type="spellEnd"/>
      <w:r w:rsidRPr="00F541CB">
        <w:rPr>
          <w:rFonts w:ascii="Arial" w:eastAsia="Arial" w:hAnsi="Arial" w:cs="Arial"/>
          <w:color w:val="222222"/>
          <w:sz w:val="24"/>
          <w:szCs w:val="24"/>
        </w:rPr>
        <w:t xml:space="preserve">, P., Ruiz Arellano, A. E., Christine </w:t>
      </w:r>
      <w:proofErr w:type="spellStart"/>
      <w:r w:rsidRPr="00F541CB">
        <w:rPr>
          <w:rFonts w:ascii="Arial" w:eastAsia="Arial" w:hAnsi="Arial" w:cs="Arial"/>
          <w:color w:val="222222"/>
          <w:sz w:val="24"/>
          <w:szCs w:val="24"/>
        </w:rPr>
        <w:t>Alysse</w:t>
      </w:r>
      <w:proofErr w:type="spellEnd"/>
      <w:r w:rsidRPr="00F541CB">
        <w:rPr>
          <w:rFonts w:ascii="Arial" w:eastAsia="Arial" w:hAnsi="Arial" w:cs="Arial"/>
          <w:color w:val="222222"/>
          <w:sz w:val="24"/>
          <w:szCs w:val="24"/>
        </w:rPr>
        <w:t xml:space="preserve"> Von-</w:t>
      </w:r>
      <w:proofErr w:type="spellStart"/>
      <w:r w:rsidRPr="00F541CB">
        <w:rPr>
          <w:rFonts w:ascii="Arial" w:eastAsia="Arial" w:hAnsi="Arial" w:cs="Arial"/>
          <w:color w:val="222222"/>
          <w:sz w:val="24"/>
          <w:szCs w:val="24"/>
        </w:rPr>
        <w:t>Glascoe</w:t>
      </w:r>
      <w:proofErr w:type="spellEnd"/>
      <w:r w:rsidRPr="00F541CB">
        <w:rPr>
          <w:rFonts w:ascii="Arial" w:eastAsia="Arial" w:hAnsi="Arial" w:cs="Arial"/>
          <w:color w:val="222222"/>
          <w:sz w:val="24"/>
          <w:szCs w:val="24"/>
        </w:rPr>
        <w:t>, Quintero-</w:t>
      </w:r>
      <w:proofErr w:type="spellStart"/>
      <w:r w:rsidRPr="00F541CB">
        <w:rPr>
          <w:rFonts w:ascii="Arial" w:eastAsia="Arial" w:hAnsi="Arial" w:cs="Arial"/>
          <w:color w:val="222222"/>
          <w:sz w:val="24"/>
          <w:szCs w:val="24"/>
        </w:rPr>
        <w:t>Núñez</w:t>
      </w:r>
      <w:proofErr w:type="spellEnd"/>
      <w:r w:rsidRPr="00F541CB">
        <w:rPr>
          <w:rFonts w:ascii="Arial" w:eastAsia="Arial" w:hAnsi="Arial" w:cs="Arial"/>
          <w:color w:val="222222"/>
          <w:sz w:val="24"/>
          <w:szCs w:val="24"/>
        </w:rPr>
        <w:t xml:space="preserve">, M. </w:t>
      </w:r>
      <w:r w:rsidRPr="00F541CB">
        <w:rPr>
          <w:rFonts w:ascii="Arial" w:eastAsia="Arial" w:hAnsi="Arial" w:cs="Arial"/>
          <w:color w:val="FF0000"/>
          <w:sz w:val="24"/>
          <w:szCs w:val="24"/>
        </w:rPr>
        <w:t>2017</w:t>
      </w:r>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Aglomeración</w:t>
      </w:r>
      <w:proofErr w:type="spellEnd"/>
      <w:r w:rsidRPr="00F541CB">
        <w:rPr>
          <w:rFonts w:ascii="Arial" w:eastAsia="Arial" w:hAnsi="Arial" w:cs="Arial"/>
          <w:color w:val="222222"/>
          <w:sz w:val="24"/>
          <w:szCs w:val="24"/>
        </w:rPr>
        <w:t xml:space="preserve"> </w:t>
      </w:r>
      <w:proofErr w:type="spellStart"/>
      <w:proofErr w:type="gramStart"/>
      <w:r w:rsidRPr="00F541CB">
        <w:rPr>
          <w:rFonts w:ascii="Arial" w:eastAsia="Arial" w:hAnsi="Arial" w:cs="Arial"/>
          <w:color w:val="222222"/>
          <w:sz w:val="24"/>
          <w:szCs w:val="24"/>
        </w:rPr>
        <w:t>urbana</w:t>
      </w:r>
      <w:proofErr w:type="spellEnd"/>
      <w:proofErr w:type="gramEnd"/>
      <w:r w:rsidRPr="00F541CB">
        <w:rPr>
          <w:rFonts w:ascii="Arial" w:eastAsia="Arial" w:hAnsi="Arial" w:cs="Arial"/>
          <w:color w:val="222222"/>
          <w:sz w:val="24"/>
          <w:szCs w:val="24"/>
        </w:rPr>
        <w:t xml:space="preserve"> en la </w:t>
      </w:r>
      <w:proofErr w:type="spellStart"/>
      <w:r w:rsidRPr="00F541CB">
        <w:rPr>
          <w:rFonts w:ascii="Arial" w:eastAsia="Arial" w:hAnsi="Arial" w:cs="Arial"/>
          <w:color w:val="222222"/>
          <w:sz w:val="24"/>
          <w:szCs w:val="24"/>
        </w:rPr>
        <w:t>estimación</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escenarios</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riesgo</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sanitario</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por</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emisiones</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gasolineras</w:t>
      </w:r>
      <w:proofErr w:type="spellEnd"/>
      <w:r w:rsidRPr="00F541CB">
        <w:rPr>
          <w:rFonts w:ascii="Arial" w:eastAsia="Arial" w:hAnsi="Arial" w:cs="Arial"/>
          <w:color w:val="222222"/>
          <w:sz w:val="24"/>
          <w:szCs w:val="24"/>
        </w:rPr>
        <w:t xml:space="preserve">: el </w:t>
      </w:r>
      <w:proofErr w:type="spellStart"/>
      <w:r w:rsidRPr="00F541CB">
        <w:rPr>
          <w:rFonts w:ascii="Arial" w:eastAsia="Arial" w:hAnsi="Arial" w:cs="Arial"/>
          <w:color w:val="222222"/>
          <w:sz w:val="24"/>
          <w:szCs w:val="24"/>
        </w:rPr>
        <w:t>caso</w:t>
      </w:r>
      <w:proofErr w:type="spellEnd"/>
      <w:r w:rsidRPr="00F541CB">
        <w:rPr>
          <w:rFonts w:ascii="Arial" w:eastAsia="Arial" w:hAnsi="Arial" w:cs="Arial"/>
          <w:color w:val="222222"/>
          <w:sz w:val="24"/>
          <w:szCs w:val="24"/>
        </w:rPr>
        <w:t xml:space="preserve"> de Ensenada, Baja California. </w:t>
      </w:r>
      <w:proofErr w:type="spellStart"/>
      <w:r w:rsidRPr="00F541CB">
        <w:rPr>
          <w:rFonts w:ascii="Arial" w:eastAsia="Arial" w:hAnsi="Arial" w:cs="Arial"/>
          <w:i/>
          <w:color w:val="222222"/>
          <w:sz w:val="24"/>
          <w:szCs w:val="24"/>
        </w:rPr>
        <w:t>Revista</w:t>
      </w:r>
      <w:proofErr w:type="spellEnd"/>
      <w:r w:rsidRPr="00F541CB">
        <w:rPr>
          <w:rFonts w:ascii="Arial" w:eastAsia="Arial" w:hAnsi="Arial" w:cs="Arial"/>
          <w:i/>
          <w:color w:val="222222"/>
          <w:sz w:val="24"/>
          <w:szCs w:val="24"/>
        </w:rPr>
        <w:t xml:space="preserve"> </w:t>
      </w:r>
      <w:proofErr w:type="spellStart"/>
      <w:r w:rsidRPr="00F541CB">
        <w:rPr>
          <w:rFonts w:ascii="Arial" w:eastAsia="Arial" w:hAnsi="Arial" w:cs="Arial"/>
          <w:i/>
          <w:color w:val="222222"/>
          <w:sz w:val="24"/>
          <w:szCs w:val="24"/>
        </w:rPr>
        <w:t>Facultad</w:t>
      </w:r>
      <w:proofErr w:type="spellEnd"/>
      <w:r w:rsidRPr="00F541CB">
        <w:rPr>
          <w:rFonts w:ascii="Arial" w:eastAsia="Arial" w:hAnsi="Arial" w:cs="Arial"/>
          <w:i/>
          <w:color w:val="222222"/>
          <w:sz w:val="24"/>
          <w:szCs w:val="24"/>
        </w:rPr>
        <w:t xml:space="preserve"> </w:t>
      </w:r>
      <w:proofErr w:type="spellStart"/>
      <w:r w:rsidRPr="00F541CB">
        <w:rPr>
          <w:rFonts w:ascii="Arial" w:eastAsia="Arial" w:hAnsi="Arial" w:cs="Arial"/>
          <w:i/>
          <w:color w:val="222222"/>
          <w:sz w:val="24"/>
          <w:szCs w:val="24"/>
        </w:rPr>
        <w:t>Nacional</w:t>
      </w:r>
      <w:proofErr w:type="spellEnd"/>
      <w:r w:rsidRPr="00F541CB">
        <w:rPr>
          <w:rFonts w:ascii="Arial" w:eastAsia="Arial" w:hAnsi="Arial" w:cs="Arial"/>
          <w:i/>
          <w:color w:val="222222"/>
          <w:sz w:val="24"/>
          <w:szCs w:val="24"/>
        </w:rPr>
        <w:t xml:space="preserve"> de </w:t>
      </w:r>
      <w:proofErr w:type="spellStart"/>
      <w:r w:rsidRPr="00F541CB">
        <w:rPr>
          <w:rFonts w:ascii="Arial" w:eastAsia="Arial" w:hAnsi="Arial" w:cs="Arial"/>
          <w:i/>
          <w:color w:val="222222"/>
          <w:sz w:val="24"/>
          <w:szCs w:val="24"/>
        </w:rPr>
        <w:t>Salud</w:t>
      </w:r>
      <w:proofErr w:type="spellEnd"/>
      <w:r w:rsidRPr="00F541CB">
        <w:rPr>
          <w:rFonts w:ascii="Arial" w:eastAsia="Arial" w:hAnsi="Arial" w:cs="Arial"/>
          <w:i/>
          <w:color w:val="222222"/>
          <w:sz w:val="24"/>
          <w:szCs w:val="24"/>
        </w:rPr>
        <w:t xml:space="preserve"> </w:t>
      </w:r>
      <w:proofErr w:type="spellStart"/>
      <w:r w:rsidRPr="00F541CB">
        <w:rPr>
          <w:rFonts w:ascii="Arial" w:eastAsia="Arial" w:hAnsi="Arial" w:cs="Arial"/>
          <w:i/>
          <w:color w:val="222222"/>
          <w:sz w:val="24"/>
          <w:szCs w:val="24"/>
        </w:rPr>
        <w:t>Pública</w:t>
      </w:r>
      <w:proofErr w:type="spellEnd"/>
      <w:r w:rsidRPr="00F541CB">
        <w:rPr>
          <w:rFonts w:ascii="Arial" w:eastAsia="Arial" w:hAnsi="Arial" w:cs="Arial"/>
          <w:color w:val="222222"/>
          <w:sz w:val="24"/>
          <w:szCs w:val="24"/>
        </w:rPr>
        <w:t>, VOL. 35, NÚM. 3, 322-334.  ISSN 0120-386X, ISSN-e 2256-3334. </w:t>
      </w:r>
      <w:hyperlink r:id="rId26">
        <w:r w:rsidRPr="00F541CB">
          <w:rPr>
            <w:rFonts w:ascii="Arial" w:eastAsia="Tahoma" w:hAnsi="Arial" w:cs="Arial"/>
            <w:color w:val="0000FF"/>
            <w:sz w:val="24"/>
            <w:szCs w:val="24"/>
          </w:rPr>
          <w:t>http://dx.doi.org/10.17533/udea.rfnsp.v35n3a03</w:t>
        </w:r>
      </w:hyperlink>
      <w:r w:rsidRPr="00F541CB">
        <w:rPr>
          <w:rFonts w:ascii="Arial" w:eastAsia="Arial" w:hAnsi="Arial" w:cs="Arial"/>
          <w:color w:val="222222"/>
          <w:sz w:val="24"/>
          <w:szCs w:val="24"/>
        </w:rPr>
        <w:t>  </w:t>
      </w:r>
    </w:p>
    <w:p w14:paraId="2BBDE3B8" w14:textId="77777777" w:rsidR="00305CEF" w:rsidRPr="000775BF" w:rsidRDefault="00305CEF" w:rsidP="00305CEF">
      <w:pPr>
        <w:pStyle w:val="Prrafodelista"/>
        <w:numPr>
          <w:ilvl w:val="0"/>
          <w:numId w:val="20"/>
        </w:numPr>
        <w:shd w:val="clear" w:color="auto" w:fill="FFFFFF"/>
        <w:spacing w:after="240" w:line="240" w:lineRule="auto"/>
        <w:ind w:right="330"/>
        <w:contextualSpacing w:val="0"/>
        <w:jc w:val="both"/>
        <w:rPr>
          <w:rFonts w:ascii="Arial" w:eastAsia="Tahoma" w:hAnsi="Arial" w:cs="Arial"/>
          <w:sz w:val="24"/>
          <w:szCs w:val="24"/>
        </w:rPr>
      </w:pPr>
      <w:proofErr w:type="spellStart"/>
      <w:r w:rsidRPr="000775BF">
        <w:rPr>
          <w:rFonts w:ascii="Arial" w:eastAsia="Arial" w:hAnsi="Arial" w:cs="Arial"/>
          <w:b/>
          <w:sz w:val="24"/>
          <w:szCs w:val="24"/>
        </w:rPr>
        <w:t>García-Zarate</w:t>
      </w:r>
      <w:proofErr w:type="spellEnd"/>
      <w:r w:rsidRPr="000775BF">
        <w:rPr>
          <w:rFonts w:ascii="Arial" w:eastAsia="Arial" w:hAnsi="Arial" w:cs="Arial"/>
          <w:b/>
          <w:sz w:val="24"/>
          <w:szCs w:val="24"/>
        </w:rPr>
        <w:t xml:space="preserve"> M. A.,</w:t>
      </w:r>
      <w:r w:rsidRPr="000775BF">
        <w:rPr>
          <w:rFonts w:ascii="Arial" w:eastAsia="Arial" w:hAnsi="Arial" w:cs="Arial"/>
          <w:sz w:val="24"/>
          <w:szCs w:val="24"/>
        </w:rPr>
        <w:t xml:space="preserve"> </w:t>
      </w:r>
      <w:r w:rsidRPr="00305CEF">
        <w:rPr>
          <w:rFonts w:ascii="Arial" w:eastAsia="Arial" w:hAnsi="Arial" w:cs="Arial"/>
          <w:b/>
          <w:sz w:val="24"/>
          <w:szCs w:val="24"/>
        </w:rPr>
        <w:t>Arellano-</w:t>
      </w:r>
      <w:proofErr w:type="spellStart"/>
      <w:r w:rsidRPr="00305CEF">
        <w:rPr>
          <w:rFonts w:ascii="Arial" w:eastAsia="Arial" w:hAnsi="Arial" w:cs="Arial"/>
          <w:b/>
          <w:sz w:val="24"/>
          <w:szCs w:val="24"/>
        </w:rPr>
        <w:t>García</w:t>
      </w:r>
      <w:proofErr w:type="spellEnd"/>
      <w:r w:rsidRPr="00305CEF">
        <w:rPr>
          <w:rFonts w:ascii="Arial" w:eastAsia="Arial" w:hAnsi="Arial" w:cs="Arial"/>
          <w:b/>
          <w:sz w:val="24"/>
          <w:szCs w:val="24"/>
        </w:rPr>
        <w:t>, M. E.,</w:t>
      </w:r>
      <w:r w:rsidRPr="000775BF">
        <w:rPr>
          <w:rFonts w:ascii="Arial" w:eastAsia="Arial" w:hAnsi="Arial" w:cs="Arial"/>
          <w:sz w:val="24"/>
          <w:szCs w:val="24"/>
        </w:rPr>
        <w:t xml:space="preserve"> </w:t>
      </w:r>
      <w:proofErr w:type="spellStart"/>
      <w:r w:rsidRPr="000775BF">
        <w:rPr>
          <w:rFonts w:ascii="Arial" w:eastAsia="Arial" w:hAnsi="Arial" w:cs="Arial"/>
          <w:sz w:val="24"/>
          <w:szCs w:val="24"/>
        </w:rPr>
        <w:t>Villada</w:t>
      </w:r>
      <w:proofErr w:type="spellEnd"/>
      <w:r w:rsidRPr="000775BF">
        <w:rPr>
          <w:rFonts w:ascii="Arial" w:eastAsia="Arial" w:hAnsi="Arial" w:cs="Arial"/>
          <w:sz w:val="24"/>
          <w:szCs w:val="24"/>
        </w:rPr>
        <w:t xml:space="preserve"> </w:t>
      </w:r>
      <w:proofErr w:type="spellStart"/>
      <w:r w:rsidRPr="000775BF">
        <w:rPr>
          <w:rFonts w:ascii="Arial" w:eastAsia="Arial" w:hAnsi="Arial" w:cs="Arial"/>
          <w:sz w:val="24"/>
          <w:szCs w:val="24"/>
        </w:rPr>
        <w:t>Canela</w:t>
      </w:r>
      <w:proofErr w:type="spellEnd"/>
      <w:r w:rsidRPr="000775BF">
        <w:rPr>
          <w:rFonts w:ascii="Arial" w:eastAsia="Arial" w:hAnsi="Arial" w:cs="Arial"/>
          <w:sz w:val="24"/>
          <w:szCs w:val="24"/>
        </w:rPr>
        <w:t>, M., Barajas-Carrillo, V.W., Eaton-Gonzalez, R., Von-</w:t>
      </w:r>
      <w:proofErr w:type="spellStart"/>
      <w:r w:rsidRPr="000775BF">
        <w:rPr>
          <w:rFonts w:ascii="Arial" w:eastAsia="Arial" w:hAnsi="Arial" w:cs="Arial"/>
          <w:sz w:val="24"/>
          <w:szCs w:val="24"/>
        </w:rPr>
        <w:t>Glascoe</w:t>
      </w:r>
      <w:proofErr w:type="spellEnd"/>
      <w:r w:rsidRPr="000775BF">
        <w:rPr>
          <w:rFonts w:ascii="Arial" w:eastAsia="Arial" w:hAnsi="Arial" w:cs="Arial"/>
          <w:sz w:val="24"/>
          <w:szCs w:val="24"/>
        </w:rPr>
        <w:t xml:space="preserve"> C., 2016. Risk scenarios, based on the IDLH of benzene, in the population near gas stations of three cities in Baja California, Mexico. </w:t>
      </w:r>
      <w:r w:rsidRPr="000775BF">
        <w:rPr>
          <w:rFonts w:ascii="Arial" w:eastAsia="Arial" w:hAnsi="Arial" w:cs="Arial"/>
          <w:i/>
          <w:sz w:val="24"/>
          <w:szCs w:val="24"/>
        </w:rPr>
        <w:t>Journal of Earth and Environmental Sciences</w:t>
      </w:r>
      <w:r w:rsidRPr="000775BF">
        <w:rPr>
          <w:rFonts w:ascii="Arial" w:eastAsia="Arial" w:hAnsi="Arial" w:cs="Arial"/>
          <w:sz w:val="24"/>
          <w:szCs w:val="24"/>
        </w:rPr>
        <w:t xml:space="preserve"> 4(1): 001-007, January 2016. ISSN: ISSN 2315-778X. DOI: 10.15413/JEES.2015.0105 </w:t>
      </w:r>
    </w:p>
    <w:p w14:paraId="2ED5DA51" w14:textId="11D03078" w:rsidR="00305CEF" w:rsidRPr="00F541CB" w:rsidRDefault="00305CEF" w:rsidP="00305CEF">
      <w:pPr>
        <w:pStyle w:val="NormalWeb"/>
        <w:numPr>
          <w:ilvl w:val="0"/>
          <w:numId w:val="20"/>
        </w:numPr>
        <w:shd w:val="clear" w:color="auto" w:fill="FFFFFF"/>
        <w:spacing w:before="0" w:beforeAutospacing="0" w:after="240" w:afterAutospacing="0"/>
        <w:ind w:right="330"/>
        <w:jc w:val="both"/>
        <w:rPr>
          <w:rFonts w:ascii="Arial" w:hAnsi="Arial" w:cs="Arial"/>
          <w:color w:val="222222"/>
          <w:sz w:val="24"/>
          <w:szCs w:val="24"/>
          <w:lang w:val="es-ES"/>
        </w:rPr>
      </w:pPr>
      <w:r w:rsidRPr="000775BF">
        <w:rPr>
          <w:rFonts w:ascii="Arial" w:hAnsi="Arial" w:cs="Arial"/>
          <w:b/>
          <w:color w:val="222222"/>
          <w:sz w:val="24"/>
          <w:szCs w:val="24"/>
          <w:lang w:val="es-ES"/>
        </w:rPr>
        <w:lastRenderedPageBreak/>
        <w:t>García-Zarate M. A.,</w:t>
      </w:r>
      <w:r w:rsidRPr="00F541CB">
        <w:rPr>
          <w:rFonts w:ascii="Arial" w:hAnsi="Arial" w:cs="Arial"/>
          <w:color w:val="222222"/>
          <w:sz w:val="24"/>
          <w:szCs w:val="24"/>
          <w:lang w:val="es-ES"/>
        </w:rPr>
        <w:t xml:space="preserve"> </w:t>
      </w:r>
      <w:r w:rsidRPr="00305CEF">
        <w:rPr>
          <w:rFonts w:ascii="Arial" w:hAnsi="Arial" w:cs="Arial"/>
          <w:b/>
          <w:color w:val="222222"/>
          <w:sz w:val="24"/>
          <w:szCs w:val="24"/>
          <w:lang w:val="es-ES"/>
        </w:rPr>
        <w:t xml:space="preserve">María </w:t>
      </w:r>
      <w:proofErr w:type="spellStart"/>
      <w:r w:rsidRPr="00305CEF">
        <w:rPr>
          <w:rFonts w:ascii="Arial" w:hAnsi="Arial" w:cs="Arial"/>
          <w:b/>
          <w:color w:val="222222"/>
          <w:sz w:val="24"/>
          <w:szCs w:val="24"/>
          <w:lang w:val="es-ES"/>
        </w:rPr>
        <w:t>Evarista</w:t>
      </w:r>
      <w:proofErr w:type="spellEnd"/>
      <w:r w:rsidRPr="00305CEF">
        <w:rPr>
          <w:rFonts w:ascii="Arial" w:hAnsi="Arial" w:cs="Arial"/>
          <w:b/>
          <w:color w:val="222222"/>
          <w:sz w:val="24"/>
          <w:szCs w:val="24"/>
          <w:lang w:val="es-ES"/>
        </w:rPr>
        <w:t xml:space="preserve"> Arellano-García,</w:t>
      </w:r>
      <w:r w:rsidRPr="00F541CB">
        <w:rPr>
          <w:rFonts w:ascii="Arial" w:hAnsi="Arial" w:cs="Arial"/>
          <w:color w:val="222222"/>
          <w:sz w:val="24"/>
          <w:szCs w:val="24"/>
          <w:lang w:val="es-ES"/>
        </w:rPr>
        <w:t xml:space="preserve"> Luis Walter </w:t>
      </w:r>
      <w:proofErr w:type="spellStart"/>
      <w:r w:rsidRPr="00F541CB">
        <w:rPr>
          <w:rFonts w:ascii="Arial" w:hAnsi="Arial" w:cs="Arial"/>
          <w:color w:val="222222"/>
          <w:sz w:val="24"/>
          <w:szCs w:val="24"/>
          <w:lang w:val="es-ES"/>
        </w:rPr>
        <w:t>Daesslé</w:t>
      </w:r>
      <w:proofErr w:type="spellEnd"/>
      <w:r w:rsidRPr="00F541CB">
        <w:rPr>
          <w:rFonts w:ascii="Arial" w:hAnsi="Arial" w:cs="Arial"/>
          <w:color w:val="222222"/>
          <w:sz w:val="24"/>
          <w:szCs w:val="24"/>
          <w:lang w:val="es-ES"/>
        </w:rPr>
        <w:t xml:space="preserve"> </w:t>
      </w:r>
      <w:proofErr w:type="spellStart"/>
      <w:r w:rsidRPr="00F541CB">
        <w:rPr>
          <w:rFonts w:ascii="Arial" w:hAnsi="Arial" w:cs="Arial"/>
          <w:color w:val="222222"/>
          <w:sz w:val="24"/>
          <w:szCs w:val="24"/>
          <w:lang w:val="es-ES"/>
        </w:rPr>
        <w:t>Heuser</w:t>
      </w:r>
      <w:proofErr w:type="spellEnd"/>
      <w:r w:rsidRPr="00F541CB">
        <w:rPr>
          <w:rFonts w:ascii="Arial" w:hAnsi="Arial" w:cs="Arial"/>
          <w:color w:val="222222"/>
          <w:sz w:val="24"/>
          <w:szCs w:val="24"/>
          <w:lang w:val="es-ES"/>
        </w:rPr>
        <w:t xml:space="preserve">, M. Villada Canela, Margarito Quintero-Núñez. Mapa Cualitativo para el Análisis de Riesgo por BTEX de la Ciudad de Ensenada, Baja California, México (2015). Revista de Salud Ambiental 15(1), órgano de la Sociedad Española de Sanidad Ambiental, Incluida en DOAJ, </w:t>
      </w:r>
      <w:proofErr w:type="spellStart"/>
      <w:r w:rsidRPr="00F541CB">
        <w:rPr>
          <w:rFonts w:ascii="Arial" w:hAnsi="Arial" w:cs="Arial"/>
          <w:color w:val="222222"/>
          <w:sz w:val="24"/>
          <w:szCs w:val="24"/>
          <w:lang w:val="es-ES"/>
        </w:rPr>
        <w:t>Index</w:t>
      </w:r>
      <w:proofErr w:type="spellEnd"/>
      <w:r w:rsidRPr="00F541CB">
        <w:rPr>
          <w:rFonts w:ascii="Arial" w:hAnsi="Arial" w:cs="Arial"/>
          <w:color w:val="222222"/>
          <w:sz w:val="24"/>
          <w:szCs w:val="24"/>
          <w:lang w:val="es-ES"/>
        </w:rPr>
        <w:t xml:space="preserve"> </w:t>
      </w:r>
      <w:proofErr w:type="spellStart"/>
      <w:r w:rsidRPr="00F541CB">
        <w:rPr>
          <w:rFonts w:ascii="Arial" w:hAnsi="Arial" w:cs="Arial"/>
          <w:color w:val="222222"/>
          <w:sz w:val="24"/>
          <w:szCs w:val="24"/>
          <w:lang w:val="es-ES"/>
        </w:rPr>
        <w:t>Copernicus</w:t>
      </w:r>
      <w:proofErr w:type="spellEnd"/>
      <w:r w:rsidRPr="00F541CB">
        <w:rPr>
          <w:rFonts w:ascii="Arial" w:hAnsi="Arial" w:cs="Arial"/>
          <w:color w:val="222222"/>
          <w:sz w:val="24"/>
          <w:szCs w:val="24"/>
          <w:lang w:val="es-ES"/>
        </w:rPr>
        <w:t xml:space="preserve">, </w:t>
      </w:r>
      <w:proofErr w:type="spellStart"/>
      <w:r w:rsidRPr="00F541CB">
        <w:rPr>
          <w:rFonts w:ascii="Arial" w:hAnsi="Arial" w:cs="Arial"/>
          <w:color w:val="222222"/>
          <w:sz w:val="24"/>
          <w:szCs w:val="24"/>
          <w:lang w:val="es-ES"/>
        </w:rPr>
        <w:t>Latindex</w:t>
      </w:r>
      <w:proofErr w:type="spellEnd"/>
      <w:r w:rsidRPr="00F541CB">
        <w:rPr>
          <w:rFonts w:ascii="Arial" w:hAnsi="Arial" w:cs="Arial"/>
          <w:color w:val="222222"/>
          <w:sz w:val="24"/>
          <w:szCs w:val="24"/>
          <w:lang w:val="es-ES"/>
        </w:rPr>
        <w:t xml:space="preserve">, Open </w:t>
      </w:r>
      <w:proofErr w:type="spellStart"/>
      <w:r w:rsidRPr="00F541CB">
        <w:rPr>
          <w:rFonts w:ascii="Arial" w:hAnsi="Arial" w:cs="Arial"/>
          <w:color w:val="222222"/>
          <w:sz w:val="24"/>
          <w:szCs w:val="24"/>
          <w:lang w:val="es-ES"/>
        </w:rPr>
        <w:t>Journal</w:t>
      </w:r>
      <w:proofErr w:type="spellEnd"/>
      <w:r w:rsidRPr="00F541CB">
        <w:rPr>
          <w:rFonts w:ascii="Arial" w:hAnsi="Arial" w:cs="Arial"/>
          <w:color w:val="222222"/>
          <w:sz w:val="24"/>
          <w:szCs w:val="24"/>
          <w:lang w:val="es-ES"/>
        </w:rPr>
        <w:t xml:space="preserve"> </w:t>
      </w:r>
      <w:proofErr w:type="spellStart"/>
      <w:r w:rsidRPr="00F541CB">
        <w:rPr>
          <w:rFonts w:ascii="Arial" w:hAnsi="Arial" w:cs="Arial"/>
          <w:color w:val="222222"/>
          <w:sz w:val="24"/>
          <w:szCs w:val="24"/>
          <w:lang w:val="es-ES"/>
        </w:rPr>
        <w:t>Systems</w:t>
      </w:r>
      <w:proofErr w:type="spellEnd"/>
      <w:r w:rsidRPr="00F541CB">
        <w:rPr>
          <w:rFonts w:ascii="Arial" w:hAnsi="Arial" w:cs="Arial"/>
          <w:color w:val="222222"/>
          <w:sz w:val="24"/>
          <w:szCs w:val="24"/>
          <w:lang w:val="es-ES"/>
        </w:rPr>
        <w:t xml:space="preserve">, Recolecta y </w:t>
      </w:r>
      <w:proofErr w:type="spellStart"/>
      <w:r w:rsidRPr="00F541CB">
        <w:rPr>
          <w:rFonts w:ascii="Arial" w:hAnsi="Arial" w:cs="Arial"/>
          <w:color w:val="222222"/>
          <w:sz w:val="24"/>
          <w:szCs w:val="24"/>
          <w:lang w:val="es-ES"/>
        </w:rPr>
        <w:t>WorldCat</w:t>
      </w:r>
      <w:proofErr w:type="spellEnd"/>
      <w:r w:rsidRPr="00F541CB">
        <w:rPr>
          <w:rFonts w:ascii="Arial" w:hAnsi="Arial" w:cs="Arial"/>
          <w:color w:val="222222"/>
          <w:sz w:val="24"/>
          <w:szCs w:val="24"/>
          <w:lang w:val="es-ES"/>
        </w:rPr>
        <w:t>. 4-12. ISSN: 1577-9572 e-ISSN: 1697-2791. </w:t>
      </w:r>
      <w:r w:rsidRPr="00F541CB">
        <w:rPr>
          <w:rFonts w:ascii="Arial" w:hAnsi="Arial" w:cs="Arial"/>
          <w:color w:val="222222"/>
          <w:sz w:val="24"/>
          <w:szCs w:val="24"/>
          <w:lang w:val="es-ES"/>
        </w:rPr>
        <w:fldChar w:fldCharType="begin"/>
      </w:r>
      <w:r w:rsidRPr="00F541CB">
        <w:rPr>
          <w:rFonts w:ascii="Arial" w:hAnsi="Arial" w:cs="Arial"/>
          <w:color w:val="222222"/>
          <w:sz w:val="24"/>
          <w:szCs w:val="24"/>
          <w:lang w:val="es-ES"/>
        </w:rPr>
        <w:instrText xml:space="preserve"> HYPERLINK "http://ojs.diffundit.com/index.php/rsa/article/view/548" \t "_blank" </w:instrText>
      </w:r>
      <w:r w:rsidRPr="00F541CB">
        <w:rPr>
          <w:rFonts w:ascii="Arial" w:hAnsi="Arial" w:cs="Arial"/>
          <w:color w:val="222222"/>
          <w:sz w:val="24"/>
          <w:szCs w:val="24"/>
          <w:lang w:val="es-ES"/>
        </w:rPr>
        <w:fldChar w:fldCharType="separate"/>
      </w:r>
      <w:r w:rsidRPr="00F541CB">
        <w:rPr>
          <w:rStyle w:val="Hipervnculo"/>
          <w:rFonts w:ascii="Arial" w:hAnsi="Arial" w:cs="Arial"/>
          <w:sz w:val="24"/>
          <w:szCs w:val="24"/>
          <w:u w:val="none"/>
          <w:lang w:val="es-ES"/>
        </w:rPr>
        <w:t>http://ojs.diffundit.com/index.php/rsa/article/view/548</w:t>
      </w:r>
      <w:r w:rsidRPr="00F541CB">
        <w:rPr>
          <w:rFonts w:ascii="Arial" w:hAnsi="Arial" w:cs="Arial"/>
          <w:color w:val="222222"/>
          <w:sz w:val="24"/>
          <w:szCs w:val="24"/>
          <w:lang w:val="es-ES"/>
        </w:rPr>
        <w:fldChar w:fldCharType="end"/>
      </w:r>
    </w:p>
    <w:p w14:paraId="5D253269" w14:textId="77777777" w:rsidR="00305CEF" w:rsidRPr="00F541CB" w:rsidRDefault="00305CEF" w:rsidP="00305CEF">
      <w:pPr>
        <w:pStyle w:val="Prrafodelista"/>
        <w:numPr>
          <w:ilvl w:val="0"/>
          <w:numId w:val="20"/>
        </w:numPr>
        <w:spacing w:after="240" w:line="240" w:lineRule="auto"/>
        <w:contextualSpacing w:val="0"/>
        <w:jc w:val="both"/>
        <w:rPr>
          <w:rFonts w:ascii="Arial" w:hAnsi="Arial" w:cs="Arial"/>
          <w:sz w:val="24"/>
          <w:szCs w:val="24"/>
        </w:rPr>
      </w:pPr>
      <w:proofErr w:type="spellStart"/>
      <w:r w:rsidRPr="000775BF">
        <w:rPr>
          <w:rFonts w:ascii="Arial" w:hAnsi="Arial" w:cs="Arial"/>
          <w:b/>
          <w:sz w:val="24"/>
          <w:szCs w:val="24"/>
        </w:rPr>
        <w:t>Gilabert-Alarcón</w:t>
      </w:r>
      <w:proofErr w:type="spellEnd"/>
      <w:r w:rsidRPr="000775BF">
        <w:rPr>
          <w:rFonts w:ascii="Arial" w:hAnsi="Arial" w:cs="Arial"/>
          <w:b/>
          <w:sz w:val="24"/>
          <w:szCs w:val="24"/>
        </w:rPr>
        <w:t xml:space="preserve"> C.,</w:t>
      </w:r>
      <w:r w:rsidRPr="00F541CB">
        <w:rPr>
          <w:rFonts w:ascii="Arial" w:hAnsi="Arial" w:cs="Arial"/>
          <w:sz w:val="24"/>
          <w:szCs w:val="24"/>
        </w:rPr>
        <w:t xml:space="preserve"> Daessle L.W., </w:t>
      </w:r>
      <w:r w:rsidRPr="000775BF">
        <w:rPr>
          <w:rFonts w:ascii="Arial" w:hAnsi="Arial" w:cs="Arial"/>
          <w:b/>
          <w:sz w:val="24"/>
          <w:szCs w:val="24"/>
        </w:rPr>
        <w:t>Salgado-Méndez S.,</w:t>
      </w:r>
      <w:r w:rsidRPr="00F541CB">
        <w:rPr>
          <w:rFonts w:ascii="Arial" w:hAnsi="Arial" w:cs="Arial"/>
          <w:sz w:val="24"/>
          <w:szCs w:val="24"/>
        </w:rPr>
        <w:t xml:space="preserve"> Pérez-Flores M.A., </w:t>
      </w:r>
      <w:proofErr w:type="spellStart"/>
      <w:r w:rsidRPr="00F541CB">
        <w:rPr>
          <w:rFonts w:ascii="Arial" w:hAnsi="Arial" w:cs="Arial"/>
          <w:sz w:val="24"/>
          <w:szCs w:val="24"/>
        </w:rPr>
        <w:t>Knöller</w:t>
      </w:r>
      <w:proofErr w:type="spellEnd"/>
      <w:r w:rsidRPr="00F541CB">
        <w:rPr>
          <w:rFonts w:ascii="Arial" w:hAnsi="Arial" w:cs="Arial"/>
          <w:sz w:val="24"/>
          <w:szCs w:val="24"/>
        </w:rPr>
        <w:t xml:space="preserve"> K., </w:t>
      </w:r>
      <w:proofErr w:type="spellStart"/>
      <w:r w:rsidRPr="00F541CB">
        <w:rPr>
          <w:rFonts w:ascii="Arial" w:hAnsi="Arial" w:cs="Arial"/>
          <w:sz w:val="24"/>
          <w:szCs w:val="24"/>
        </w:rPr>
        <w:t>Kretzschmar</w:t>
      </w:r>
      <w:proofErr w:type="spellEnd"/>
      <w:r w:rsidRPr="00F541CB">
        <w:rPr>
          <w:rFonts w:ascii="Arial" w:hAnsi="Arial" w:cs="Arial"/>
          <w:sz w:val="24"/>
          <w:szCs w:val="24"/>
        </w:rPr>
        <w:t xml:space="preserve"> T, </w:t>
      </w:r>
      <w:proofErr w:type="spellStart"/>
      <w:r w:rsidRPr="00F541CB">
        <w:rPr>
          <w:rFonts w:ascii="Arial" w:hAnsi="Arial" w:cs="Arial"/>
          <w:sz w:val="24"/>
          <w:szCs w:val="24"/>
        </w:rPr>
        <w:t>Stumpp</w:t>
      </w:r>
      <w:proofErr w:type="spellEnd"/>
      <w:r w:rsidRPr="00F541CB">
        <w:rPr>
          <w:rFonts w:ascii="Arial" w:hAnsi="Arial" w:cs="Arial"/>
          <w:sz w:val="24"/>
          <w:szCs w:val="24"/>
        </w:rPr>
        <w:t xml:space="preserve"> C. </w:t>
      </w:r>
      <w:r w:rsidRPr="00F541CB">
        <w:rPr>
          <w:rFonts w:ascii="Arial" w:hAnsi="Arial" w:cs="Arial"/>
          <w:color w:val="FF0000"/>
          <w:sz w:val="24"/>
          <w:szCs w:val="24"/>
        </w:rPr>
        <w:t>2018</w:t>
      </w:r>
      <w:r w:rsidRPr="00F541CB">
        <w:rPr>
          <w:rFonts w:ascii="Arial" w:hAnsi="Arial" w:cs="Arial"/>
          <w:sz w:val="24"/>
          <w:szCs w:val="24"/>
        </w:rPr>
        <w:t xml:space="preserve">. Effects of reclaimed water discharge in the </w:t>
      </w:r>
      <w:proofErr w:type="spellStart"/>
      <w:r w:rsidRPr="00F541CB">
        <w:rPr>
          <w:rFonts w:ascii="Arial" w:hAnsi="Arial" w:cs="Arial"/>
          <w:sz w:val="24"/>
          <w:szCs w:val="24"/>
        </w:rPr>
        <w:t>Maneadero</w:t>
      </w:r>
      <w:proofErr w:type="spellEnd"/>
      <w:r w:rsidRPr="00F541CB">
        <w:rPr>
          <w:rFonts w:ascii="Arial" w:hAnsi="Arial" w:cs="Arial"/>
          <w:sz w:val="24"/>
          <w:szCs w:val="24"/>
        </w:rPr>
        <w:t xml:space="preserve"> coastal aquifer, Baja California, Mexico. </w:t>
      </w:r>
      <w:r w:rsidRPr="00F541CB">
        <w:rPr>
          <w:rFonts w:ascii="Arial" w:hAnsi="Arial" w:cs="Arial"/>
          <w:i/>
          <w:sz w:val="24"/>
          <w:szCs w:val="24"/>
        </w:rPr>
        <w:t>Applied Geochemistry</w:t>
      </w:r>
      <w:r w:rsidRPr="00F541CB">
        <w:rPr>
          <w:rFonts w:ascii="Arial" w:hAnsi="Arial" w:cs="Arial"/>
          <w:sz w:val="24"/>
          <w:szCs w:val="24"/>
        </w:rPr>
        <w:t xml:space="preserve"> 92:121-139.</w:t>
      </w:r>
    </w:p>
    <w:p w14:paraId="770BCFF1" w14:textId="77777777" w:rsidR="00305CEF" w:rsidRPr="000775BF" w:rsidRDefault="00305CEF" w:rsidP="00305CEF">
      <w:pPr>
        <w:pStyle w:val="NormalWeb"/>
        <w:numPr>
          <w:ilvl w:val="0"/>
          <w:numId w:val="20"/>
        </w:numPr>
        <w:shd w:val="clear" w:color="auto" w:fill="FFFFFF"/>
        <w:spacing w:before="0" w:beforeAutospacing="0" w:after="240" w:afterAutospacing="0"/>
        <w:ind w:right="330"/>
        <w:jc w:val="both"/>
        <w:rPr>
          <w:rFonts w:ascii="Arial" w:hAnsi="Arial" w:cs="Arial"/>
          <w:sz w:val="24"/>
          <w:szCs w:val="24"/>
          <w:lang w:val="es-MX"/>
        </w:rPr>
      </w:pPr>
      <w:r w:rsidRPr="00F541CB">
        <w:rPr>
          <w:rFonts w:ascii="Arial" w:hAnsi="Arial" w:cs="Arial"/>
          <w:sz w:val="24"/>
          <w:szCs w:val="24"/>
          <w:lang w:val="es-MX"/>
        </w:rPr>
        <w:t xml:space="preserve">Guerrero-Sánchez, J. </w:t>
      </w:r>
      <w:r w:rsidRPr="000775BF">
        <w:rPr>
          <w:rFonts w:ascii="Arial" w:hAnsi="Arial" w:cs="Arial"/>
          <w:b/>
          <w:sz w:val="24"/>
          <w:szCs w:val="24"/>
          <w:lang w:val="es-MX"/>
        </w:rPr>
        <w:t>Dalia M. Munoz-Pizza,</w:t>
      </w:r>
      <w:r w:rsidRPr="00F541CB">
        <w:rPr>
          <w:rFonts w:ascii="Arial" w:hAnsi="Arial" w:cs="Arial"/>
          <w:sz w:val="24"/>
          <w:szCs w:val="24"/>
          <w:lang w:val="es-MX"/>
        </w:rPr>
        <w:t xml:space="preserve"> Noboru Takeuchi (2019) Silicene as an efficient way to fully inactivate the SO2 pollutant, Applied Surface Science 479:847-851. </w:t>
      </w:r>
      <w:r w:rsidRPr="00F541CB">
        <w:rPr>
          <w:rFonts w:ascii="Arial" w:hAnsi="Arial" w:cs="Arial"/>
          <w:sz w:val="24"/>
          <w:szCs w:val="24"/>
          <w:lang w:val="es-MX"/>
        </w:rPr>
        <w:fldChar w:fldCharType="begin"/>
      </w:r>
      <w:r w:rsidRPr="00F541CB">
        <w:rPr>
          <w:rFonts w:ascii="Arial" w:hAnsi="Arial" w:cs="Arial"/>
          <w:sz w:val="24"/>
          <w:szCs w:val="24"/>
          <w:lang w:val="es-MX"/>
        </w:rPr>
        <w:instrText xml:space="preserve"> HYPERLINK "https://doi.org/10.1016/j.apsusc.2019.02.078" </w:instrText>
      </w:r>
      <w:r w:rsidRPr="00F541CB">
        <w:rPr>
          <w:rFonts w:ascii="Arial" w:hAnsi="Arial" w:cs="Arial"/>
          <w:sz w:val="24"/>
          <w:szCs w:val="24"/>
          <w:lang w:val="es-MX"/>
        </w:rPr>
        <w:fldChar w:fldCharType="separate"/>
      </w:r>
      <w:r w:rsidRPr="00F541CB">
        <w:rPr>
          <w:rStyle w:val="Hipervnculo"/>
          <w:rFonts w:ascii="Arial" w:hAnsi="Arial" w:cs="Arial"/>
          <w:sz w:val="24"/>
          <w:szCs w:val="24"/>
          <w:u w:val="none"/>
          <w:lang w:val="es-MX"/>
        </w:rPr>
        <w:t>https://doi.org/10.1016/j.apsusc.2019.02.078</w:t>
      </w:r>
      <w:r w:rsidRPr="00F541CB">
        <w:rPr>
          <w:rFonts w:ascii="Arial" w:hAnsi="Arial" w:cs="Arial"/>
          <w:sz w:val="24"/>
          <w:szCs w:val="24"/>
          <w:lang w:val="es-MX"/>
        </w:rPr>
        <w:fldChar w:fldCharType="end"/>
      </w:r>
      <w:r w:rsidRPr="00F541CB">
        <w:rPr>
          <w:rFonts w:ascii="Arial" w:hAnsi="Arial" w:cs="Arial"/>
          <w:sz w:val="24"/>
          <w:szCs w:val="24"/>
          <w:lang w:val="es-MX"/>
        </w:rPr>
        <w:t>.</w:t>
      </w:r>
    </w:p>
    <w:p w14:paraId="1B353CAD" w14:textId="77777777" w:rsidR="00305CEF" w:rsidRPr="00F541CB" w:rsidRDefault="00305CEF" w:rsidP="00305CEF">
      <w:pPr>
        <w:pStyle w:val="Prrafodelista"/>
        <w:numPr>
          <w:ilvl w:val="0"/>
          <w:numId w:val="20"/>
        </w:numPr>
        <w:spacing w:after="240" w:line="240" w:lineRule="auto"/>
        <w:contextualSpacing w:val="0"/>
        <w:jc w:val="both"/>
        <w:rPr>
          <w:rFonts w:ascii="Arial" w:eastAsia="Arial" w:hAnsi="Arial" w:cs="Arial"/>
          <w:sz w:val="24"/>
          <w:szCs w:val="24"/>
        </w:rPr>
      </w:pPr>
      <w:proofErr w:type="spellStart"/>
      <w:r w:rsidRPr="000775BF">
        <w:rPr>
          <w:rFonts w:ascii="Arial" w:eastAsia="Arial" w:hAnsi="Arial" w:cs="Arial"/>
          <w:b/>
          <w:color w:val="222222"/>
          <w:sz w:val="24"/>
          <w:szCs w:val="24"/>
        </w:rPr>
        <w:t>Huaico</w:t>
      </w:r>
      <w:proofErr w:type="spellEnd"/>
      <w:r w:rsidRPr="000775BF">
        <w:rPr>
          <w:rFonts w:ascii="Arial" w:eastAsia="Arial" w:hAnsi="Arial" w:cs="Arial"/>
          <w:b/>
          <w:color w:val="222222"/>
          <w:sz w:val="24"/>
          <w:szCs w:val="24"/>
        </w:rPr>
        <w:t>, A.B.,</w:t>
      </w:r>
      <w:r w:rsidRPr="00F541CB">
        <w:rPr>
          <w:rFonts w:ascii="Arial" w:eastAsia="Arial" w:hAnsi="Arial" w:cs="Arial"/>
          <w:color w:val="222222"/>
          <w:sz w:val="24"/>
          <w:szCs w:val="24"/>
        </w:rPr>
        <w:t xml:space="preserve"> Pérez Morales, A., Daessle, L.W. </w:t>
      </w:r>
      <w:r w:rsidRPr="00F541CB">
        <w:rPr>
          <w:rFonts w:ascii="Arial" w:eastAsia="Arial" w:hAnsi="Arial" w:cs="Arial"/>
          <w:color w:val="FF0000"/>
          <w:sz w:val="24"/>
          <w:szCs w:val="24"/>
        </w:rPr>
        <w:t>2018</w:t>
      </w:r>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Propuesta</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metodológica</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prospectiva</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para</w:t>
      </w:r>
      <w:proofErr w:type="spellEnd"/>
      <w:r w:rsidRPr="00F541CB">
        <w:rPr>
          <w:rFonts w:ascii="Arial" w:eastAsia="Arial" w:hAnsi="Arial" w:cs="Arial"/>
          <w:color w:val="222222"/>
          <w:sz w:val="24"/>
          <w:szCs w:val="24"/>
        </w:rPr>
        <w:t xml:space="preserve"> la </w:t>
      </w:r>
      <w:proofErr w:type="spellStart"/>
      <w:r w:rsidRPr="00F541CB">
        <w:rPr>
          <w:rFonts w:ascii="Arial" w:eastAsia="Arial" w:hAnsi="Arial" w:cs="Arial"/>
          <w:color w:val="222222"/>
          <w:sz w:val="24"/>
          <w:szCs w:val="24"/>
        </w:rPr>
        <w:t>elaboración</w:t>
      </w:r>
      <w:proofErr w:type="spellEnd"/>
      <w:r w:rsidRPr="00F541CB">
        <w:rPr>
          <w:rFonts w:ascii="Arial" w:eastAsia="Arial" w:hAnsi="Arial" w:cs="Arial"/>
          <w:color w:val="222222"/>
          <w:sz w:val="24"/>
          <w:szCs w:val="24"/>
        </w:rPr>
        <w:t xml:space="preserve"> de </w:t>
      </w:r>
      <w:proofErr w:type="gramStart"/>
      <w:r w:rsidRPr="00F541CB">
        <w:rPr>
          <w:rFonts w:ascii="Arial" w:eastAsia="Arial" w:hAnsi="Arial" w:cs="Arial"/>
          <w:color w:val="222222"/>
          <w:sz w:val="24"/>
          <w:szCs w:val="24"/>
        </w:rPr>
        <w:t>un</w:t>
      </w:r>
      <w:proofErr w:type="gram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índice</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sintético</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vulnerabilidad</w:t>
      </w:r>
      <w:proofErr w:type="spellEnd"/>
      <w:r w:rsidRPr="00F541CB">
        <w:rPr>
          <w:rFonts w:ascii="Arial" w:eastAsia="Arial" w:hAnsi="Arial" w:cs="Arial"/>
          <w:color w:val="222222"/>
          <w:sz w:val="24"/>
          <w:szCs w:val="24"/>
        </w:rPr>
        <w:t xml:space="preserve"> </w:t>
      </w:r>
      <w:proofErr w:type="spellStart"/>
      <w:r w:rsidRPr="00F541CB">
        <w:rPr>
          <w:rFonts w:ascii="Arial" w:eastAsia="Arial" w:hAnsi="Arial" w:cs="Arial"/>
          <w:color w:val="222222"/>
          <w:sz w:val="24"/>
          <w:szCs w:val="24"/>
        </w:rPr>
        <w:t>hídrogeológica</w:t>
      </w:r>
      <w:proofErr w:type="spellEnd"/>
      <w:r w:rsidRPr="00F541CB">
        <w:rPr>
          <w:rFonts w:ascii="Arial" w:eastAsia="Arial" w:hAnsi="Arial" w:cs="Arial"/>
          <w:color w:val="222222"/>
          <w:sz w:val="24"/>
          <w:szCs w:val="24"/>
        </w:rPr>
        <w:t xml:space="preserve">: el </w:t>
      </w:r>
      <w:proofErr w:type="spellStart"/>
      <w:r w:rsidRPr="00F541CB">
        <w:rPr>
          <w:rFonts w:ascii="Arial" w:eastAsia="Arial" w:hAnsi="Arial" w:cs="Arial"/>
          <w:color w:val="222222"/>
          <w:sz w:val="24"/>
          <w:szCs w:val="24"/>
        </w:rPr>
        <w:t>caso</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estudio</w:t>
      </w:r>
      <w:proofErr w:type="spellEnd"/>
      <w:r w:rsidRPr="00F541CB">
        <w:rPr>
          <w:rFonts w:ascii="Arial" w:eastAsia="Arial" w:hAnsi="Arial" w:cs="Arial"/>
          <w:color w:val="222222"/>
          <w:sz w:val="24"/>
          <w:szCs w:val="24"/>
        </w:rPr>
        <w:t xml:space="preserve"> de </w:t>
      </w:r>
      <w:proofErr w:type="spellStart"/>
      <w:r w:rsidRPr="00F541CB">
        <w:rPr>
          <w:rFonts w:ascii="Arial" w:eastAsia="Arial" w:hAnsi="Arial" w:cs="Arial"/>
          <w:color w:val="222222"/>
          <w:sz w:val="24"/>
          <w:szCs w:val="24"/>
        </w:rPr>
        <w:t>Maneadero</w:t>
      </w:r>
      <w:proofErr w:type="spellEnd"/>
      <w:r w:rsidRPr="00F541CB">
        <w:rPr>
          <w:rFonts w:ascii="Arial" w:eastAsia="Arial" w:hAnsi="Arial" w:cs="Arial"/>
          <w:color w:val="222222"/>
          <w:sz w:val="24"/>
          <w:szCs w:val="24"/>
        </w:rPr>
        <w:t xml:space="preserve"> en México. </w:t>
      </w:r>
      <w:proofErr w:type="spellStart"/>
      <w:r w:rsidRPr="00F541CB">
        <w:rPr>
          <w:rFonts w:ascii="Arial" w:eastAsia="Arial" w:hAnsi="Arial" w:cs="Arial"/>
          <w:i/>
          <w:color w:val="222222"/>
          <w:sz w:val="24"/>
          <w:szCs w:val="24"/>
        </w:rPr>
        <w:t>Ambiente</w:t>
      </w:r>
      <w:proofErr w:type="spellEnd"/>
      <w:r w:rsidRPr="00F541CB">
        <w:rPr>
          <w:rFonts w:ascii="Arial" w:eastAsia="Arial" w:hAnsi="Arial" w:cs="Arial"/>
          <w:i/>
          <w:color w:val="222222"/>
          <w:sz w:val="24"/>
          <w:szCs w:val="24"/>
        </w:rPr>
        <w:t xml:space="preserve"> y </w:t>
      </w:r>
      <w:proofErr w:type="spellStart"/>
      <w:r w:rsidRPr="00F541CB">
        <w:rPr>
          <w:rFonts w:ascii="Arial" w:eastAsia="Arial" w:hAnsi="Arial" w:cs="Arial"/>
          <w:i/>
          <w:color w:val="222222"/>
          <w:sz w:val="24"/>
          <w:szCs w:val="24"/>
        </w:rPr>
        <w:t>Desarrollo</w:t>
      </w:r>
      <w:proofErr w:type="spellEnd"/>
      <w:r w:rsidRPr="00F541CB">
        <w:rPr>
          <w:rFonts w:ascii="Arial" w:eastAsia="Helvetica Neue" w:hAnsi="Arial" w:cs="Arial"/>
          <w:sz w:val="24"/>
          <w:szCs w:val="24"/>
        </w:rPr>
        <w:t xml:space="preserve"> </w:t>
      </w:r>
      <w:r w:rsidRPr="00F541CB">
        <w:rPr>
          <w:rFonts w:ascii="Arial" w:eastAsia="Arial" w:hAnsi="Arial" w:cs="Arial"/>
          <w:sz w:val="24"/>
          <w:szCs w:val="24"/>
        </w:rPr>
        <w:t xml:space="preserve">XXI (41) 107-121, </w:t>
      </w:r>
    </w:p>
    <w:p w14:paraId="64657084" w14:textId="77777777" w:rsidR="00305CEF" w:rsidRPr="00F541CB" w:rsidRDefault="00305CEF" w:rsidP="00305CEF">
      <w:pPr>
        <w:pStyle w:val="Prrafodelista"/>
        <w:numPr>
          <w:ilvl w:val="0"/>
          <w:numId w:val="20"/>
        </w:numPr>
        <w:shd w:val="clear" w:color="auto" w:fill="FFFFFF"/>
        <w:spacing w:after="240" w:line="240" w:lineRule="auto"/>
        <w:contextualSpacing w:val="0"/>
        <w:jc w:val="both"/>
        <w:rPr>
          <w:rFonts w:ascii="Arial" w:eastAsia="Times New Roman" w:hAnsi="Arial" w:cs="Arial"/>
          <w:color w:val="222222"/>
          <w:sz w:val="24"/>
          <w:szCs w:val="24"/>
        </w:rPr>
      </w:pPr>
      <w:r w:rsidRPr="000775BF">
        <w:rPr>
          <w:rFonts w:ascii="Arial" w:eastAsia="Times New Roman" w:hAnsi="Arial" w:cs="Arial"/>
          <w:b/>
          <w:color w:val="222222"/>
          <w:sz w:val="24"/>
          <w:szCs w:val="24"/>
        </w:rPr>
        <w:t>Muñoz-Pizza D.M.,</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Villada-Canela</w:t>
      </w:r>
      <w:proofErr w:type="spellEnd"/>
      <w:r w:rsidRPr="00F541CB">
        <w:rPr>
          <w:rFonts w:ascii="Arial" w:eastAsia="Times New Roman" w:hAnsi="Arial" w:cs="Arial"/>
          <w:color w:val="222222"/>
          <w:sz w:val="24"/>
          <w:szCs w:val="24"/>
        </w:rPr>
        <w:t xml:space="preserve"> M, Rivera-</w:t>
      </w:r>
      <w:proofErr w:type="spellStart"/>
      <w:r w:rsidRPr="00F541CB">
        <w:rPr>
          <w:rFonts w:ascii="Arial" w:eastAsia="Times New Roman" w:hAnsi="Arial" w:cs="Arial"/>
          <w:color w:val="222222"/>
          <w:sz w:val="24"/>
          <w:szCs w:val="24"/>
        </w:rPr>
        <w:t>Castañeda</w:t>
      </w:r>
      <w:proofErr w:type="spellEnd"/>
      <w:r w:rsidRPr="00F541CB">
        <w:rPr>
          <w:rFonts w:ascii="Arial" w:eastAsia="Times New Roman" w:hAnsi="Arial" w:cs="Arial"/>
          <w:color w:val="222222"/>
          <w:sz w:val="24"/>
          <w:szCs w:val="24"/>
        </w:rPr>
        <w:t xml:space="preserve"> P, Reyna-Carranza MA, </w:t>
      </w:r>
      <w:proofErr w:type="spellStart"/>
      <w:r w:rsidRPr="00F541CB">
        <w:rPr>
          <w:rFonts w:ascii="Arial" w:eastAsia="Times New Roman" w:hAnsi="Arial" w:cs="Arial"/>
          <w:color w:val="222222"/>
          <w:sz w:val="24"/>
          <w:szCs w:val="24"/>
        </w:rPr>
        <w:t>Osornio</w:t>
      </w:r>
      <w:proofErr w:type="spellEnd"/>
      <w:r w:rsidRPr="00F541CB">
        <w:rPr>
          <w:rFonts w:ascii="Arial" w:eastAsia="Times New Roman" w:hAnsi="Arial" w:cs="Arial"/>
          <w:color w:val="222222"/>
          <w:sz w:val="24"/>
          <w:szCs w:val="24"/>
        </w:rPr>
        <w:t xml:space="preserve">-Vargas A, </w:t>
      </w:r>
      <w:proofErr w:type="spellStart"/>
      <w:r w:rsidRPr="00F541CB">
        <w:rPr>
          <w:rFonts w:ascii="Arial" w:eastAsia="Times New Roman" w:hAnsi="Arial" w:cs="Arial"/>
          <w:color w:val="222222"/>
          <w:sz w:val="24"/>
          <w:szCs w:val="24"/>
        </w:rPr>
        <w:t>Martínez</w:t>
      </w:r>
      <w:proofErr w:type="spellEnd"/>
      <w:r w:rsidRPr="00F541CB">
        <w:rPr>
          <w:rFonts w:ascii="Arial" w:eastAsia="Times New Roman" w:hAnsi="Arial" w:cs="Arial"/>
          <w:color w:val="222222"/>
          <w:sz w:val="24"/>
          <w:szCs w:val="24"/>
        </w:rPr>
        <w:t xml:space="preserve">-Cruz AL. </w:t>
      </w:r>
      <w:r w:rsidRPr="00F541CB">
        <w:rPr>
          <w:rFonts w:ascii="Arial" w:eastAsia="Times New Roman" w:hAnsi="Arial" w:cs="Arial"/>
          <w:color w:val="FF0000"/>
          <w:sz w:val="24"/>
          <w:szCs w:val="24"/>
        </w:rPr>
        <w:t>2020</w:t>
      </w:r>
      <w:r w:rsidRPr="00F541CB">
        <w:rPr>
          <w:rFonts w:ascii="Arial" w:eastAsia="Times New Roman" w:hAnsi="Arial" w:cs="Arial"/>
          <w:color w:val="222222"/>
          <w:sz w:val="24"/>
          <w:szCs w:val="24"/>
        </w:rPr>
        <w:t xml:space="preserve">. Stated benefits from air quality improvement through urban afforestation in an arid city – A contingent valuation in Mexicali, Baja California, Mexico, Urban Forestry and amp; </w:t>
      </w:r>
      <w:r w:rsidRPr="00F541CB">
        <w:rPr>
          <w:rFonts w:ascii="Arial" w:eastAsia="Times New Roman" w:hAnsi="Arial" w:cs="Arial"/>
          <w:i/>
          <w:color w:val="222222"/>
          <w:sz w:val="24"/>
          <w:szCs w:val="24"/>
        </w:rPr>
        <w:t>Urban Greening</w:t>
      </w:r>
      <w:r w:rsidRPr="00F541CB">
        <w:rPr>
          <w:rFonts w:ascii="Arial" w:eastAsia="Times New Roman" w:hAnsi="Arial" w:cs="Arial"/>
          <w:color w:val="222222"/>
          <w:sz w:val="24"/>
          <w:szCs w:val="24"/>
        </w:rPr>
        <w:t xml:space="preserve">. </w:t>
      </w:r>
      <w:proofErr w:type="spellStart"/>
      <w:proofErr w:type="gramStart"/>
      <w:r w:rsidRPr="00F541CB">
        <w:rPr>
          <w:rFonts w:ascii="Arial" w:eastAsia="Times New Roman" w:hAnsi="Arial" w:cs="Arial"/>
          <w:color w:val="222222"/>
          <w:sz w:val="24"/>
          <w:szCs w:val="24"/>
        </w:rPr>
        <w:t>doi</w:t>
      </w:r>
      <w:proofErr w:type="spellEnd"/>
      <w:proofErr w:type="gramEnd"/>
      <w:r w:rsidRPr="00F541CB">
        <w:rPr>
          <w:rFonts w:ascii="Arial" w:eastAsia="Times New Roman" w:hAnsi="Arial" w:cs="Arial"/>
          <w:color w:val="222222"/>
          <w:sz w:val="24"/>
          <w:szCs w:val="24"/>
        </w:rPr>
        <w:t xml:space="preserve">: https://doi.org/10.1016/j.ufug.2020.126854    </w:t>
      </w:r>
    </w:p>
    <w:p w14:paraId="229A7696" w14:textId="77777777" w:rsidR="00305CEF" w:rsidRPr="00F541CB" w:rsidRDefault="00305CEF" w:rsidP="00305CEF">
      <w:pPr>
        <w:pStyle w:val="Prrafodelista"/>
        <w:numPr>
          <w:ilvl w:val="0"/>
          <w:numId w:val="20"/>
        </w:numPr>
        <w:shd w:val="clear" w:color="auto" w:fill="FFFFFF"/>
        <w:spacing w:after="240" w:line="240" w:lineRule="auto"/>
        <w:contextualSpacing w:val="0"/>
        <w:jc w:val="both"/>
        <w:rPr>
          <w:rStyle w:val="Hipervnculo"/>
          <w:rFonts w:ascii="Arial" w:eastAsia="Times New Roman" w:hAnsi="Arial" w:cs="Arial"/>
          <w:color w:val="222222"/>
          <w:sz w:val="24"/>
          <w:szCs w:val="24"/>
          <w:u w:val="none"/>
        </w:rPr>
      </w:pPr>
      <w:r w:rsidRPr="000775BF">
        <w:rPr>
          <w:rFonts w:ascii="Arial" w:eastAsia="Times New Roman" w:hAnsi="Arial" w:cs="Arial"/>
          <w:b/>
          <w:color w:val="222222"/>
          <w:sz w:val="24"/>
          <w:szCs w:val="24"/>
        </w:rPr>
        <w:t>Muñoz-Pizza, D.M.,</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Villada-Canela</w:t>
      </w:r>
      <w:proofErr w:type="spellEnd"/>
      <w:r w:rsidRPr="00F541CB">
        <w:rPr>
          <w:rFonts w:ascii="Arial" w:eastAsia="Times New Roman" w:hAnsi="Arial" w:cs="Arial"/>
          <w:color w:val="222222"/>
          <w:sz w:val="24"/>
          <w:szCs w:val="24"/>
        </w:rPr>
        <w:t xml:space="preserve">, M., Reyna, M.A. et al. </w:t>
      </w:r>
      <w:r w:rsidRPr="00F541CB">
        <w:rPr>
          <w:rFonts w:ascii="Arial" w:eastAsia="Times New Roman" w:hAnsi="Arial" w:cs="Arial"/>
          <w:color w:val="FF0000"/>
          <w:sz w:val="24"/>
          <w:szCs w:val="24"/>
        </w:rPr>
        <w:t>2020.</w:t>
      </w:r>
      <w:r w:rsidRPr="00F541CB">
        <w:rPr>
          <w:rFonts w:ascii="Arial" w:eastAsia="Times New Roman" w:hAnsi="Arial" w:cs="Arial"/>
          <w:color w:val="222222"/>
          <w:sz w:val="24"/>
          <w:szCs w:val="24"/>
        </w:rPr>
        <w:t xml:space="preserve"> Air pollution and </w:t>
      </w:r>
      <w:proofErr w:type="spellStart"/>
      <w:r w:rsidRPr="00F541CB">
        <w:rPr>
          <w:rFonts w:ascii="Arial" w:eastAsia="Times New Roman" w:hAnsi="Arial" w:cs="Arial"/>
          <w:color w:val="222222"/>
          <w:sz w:val="24"/>
          <w:szCs w:val="24"/>
        </w:rPr>
        <w:t>children’srespiratory</w:t>
      </w:r>
      <w:proofErr w:type="spellEnd"/>
      <w:r w:rsidRPr="00F541CB">
        <w:rPr>
          <w:rFonts w:ascii="Arial" w:eastAsia="Times New Roman" w:hAnsi="Arial" w:cs="Arial"/>
          <w:color w:val="222222"/>
          <w:sz w:val="24"/>
          <w:szCs w:val="24"/>
        </w:rPr>
        <w:t xml:space="preserve"> health: a scoping review of socioeconomic status as an effect modifier. </w:t>
      </w:r>
      <w:r w:rsidRPr="00F541CB">
        <w:rPr>
          <w:rFonts w:ascii="Arial" w:eastAsia="Times New Roman" w:hAnsi="Arial" w:cs="Arial"/>
          <w:i/>
          <w:color w:val="222222"/>
          <w:sz w:val="24"/>
          <w:szCs w:val="24"/>
        </w:rPr>
        <w:t>Int. J. Public Health</w:t>
      </w:r>
      <w:r w:rsidRPr="00F541CB">
        <w:rPr>
          <w:rFonts w:ascii="Arial" w:eastAsia="Times New Roman" w:hAnsi="Arial" w:cs="Arial"/>
          <w:color w:val="222222"/>
          <w:sz w:val="24"/>
          <w:szCs w:val="24"/>
        </w:rPr>
        <w:t xml:space="preserve"> </w:t>
      </w:r>
      <w:hyperlink r:id="rId27" w:history="1">
        <w:r w:rsidRPr="00F541CB">
          <w:rPr>
            <w:rStyle w:val="Hipervnculo"/>
            <w:rFonts w:ascii="Arial" w:eastAsia="Times New Roman" w:hAnsi="Arial" w:cs="Arial"/>
            <w:sz w:val="24"/>
            <w:szCs w:val="24"/>
            <w:u w:val="none"/>
          </w:rPr>
          <w:t>https://doi.org/10.1007/s00038-020-01378-3</w:t>
        </w:r>
      </w:hyperlink>
    </w:p>
    <w:p w14:paraId="1AC40AEC" w14:textId="77777777" w:rsidR="00305CEF" w:rsidRPr="00F541CB" w:rsidRDefault="00305CEF" w:rsidP="00305CEF">
      <w:pPr>
        <w:pStyle w:val="Prrafodelista"/>
        <w:numPr>
          <w:ilvl w:val="0"/>
          <w:numId w:val="20"/>
        </w:numPr>
        <w:shd w:val="clear" w:color="auto" w:fill="FFFFFF"/>
        <w:spacing w:after="240" w:line="240" w:lineRule="auto"/>
        <w:contextualSpacing w:val="0"/>
        <w:jc w:val="both"/>
        <w:rPr>
          <w:rStyle w:val="Hipervnculo"/>
          <w:rFonts w:ascii="Arial" w:eastAsia="Times New Roman" w:hAnsi="Arial" w:cs="Arial"/>
          <w:color w:val="222222"/>
          <w:sz w:val="24"/>
          <w:szCs w:val="24"/>
          <w:u w:val="none"/>
        </w:rPr>
      </w:pPr>
      <w:r w:rsidRPr="000775BF">
        <w:rPr>
          <w:rFonts w:ascii="Arial" w:eastAsia="Times New Roman" w:hAnsi="Arial" w:cs="Arial"/>
          <w:b/>
          <w:color w:val="222222"/>
          <w:sz w:val="24"/>
          <w:szCs w:val="24"/>
        </w:rPr>
        <w:t>Muñoz-Pizza, D.M.;</w:t>
      </w:r>
      <w:r w:rsidRPr="00F541CB">
        <w:rPr>
          <w:rFonts w:ascii="Arial" w:eastAsia="Times New Roman" w:hAnsi="Arial" w:cs="Arial"/>
          <w:color w:val="222222"/>
          <w:sz w:val="24"/>
          <w:szCs w:val="24"/>
        </w:rPr>
        <w:t xml:space="preserve"> </w:t>
      </w:r>
      <w:proofErr w:type="spellStart"/>
      <w:r w:rsidRPr="00F541CB">
        <w:rPr>
          <w:rFonts w:ascii="Arial" w:eastAsia="Times New Roman" w:hAnsi="Arial" w:cs="Arial"/>
          <w:color w:val="222222"/>
          <w:sz w:val="24"/>
          <w:szCs w:val="24"/>
        </w:rPr>
        <w:t>Villada-Canela</w:t>
      </w:r>
      <w:proofErr w:type="spellEnd"/>
      <w:r w:rsidRPr="00F541CB">
        <w:rPr>
          <w:rFonts w:ascii="Arial" w:eastAsia="Times New Roman" w:hAnsi="Arial" w:cs="Arial"/>
          <w:color w:val="222222"/>
          <w:sz w:val="24"/>
          <w:szCs w:val="24"/>
        </w:rPr>
        <w:t xml:space="preserve">, M.; Reyna, M.A.; </w:t>
      </w:r>
      <w:proofErr w:type="spellStart"/>
      <w:r w:rsidRPr="00F541CB">
        <w:rPr>
          <w:rFonts w:ascii="Arial" w:eastAsia="Times New Roman" w:hAnsi="Arial" w:cs="Arial"/>
          <w:color w:val="222222"/>
          <w:sz w:val="24"/>
          <w:szCs w:val="24"/>
        </w:rPr>
        <w:t>Texcalac-Sangrador</w:t>
      </w:r>
      <w:proofErr w:type="spellEnd"/>
      <w:r w:rsidRPr="00F541CB">
        <w:rPr>
          <w:rFonts w:ascii="Arial" w:eastAsia="Times New Roman" w:hAnsi="Arial" w:cs="Arial"/>
          <w:color w:val="222222"/>
          <w:sz w:val="24"/>
          <w:szCs w:val="24"/>
        </w:rPr>
        <w:t>, J.L.; Serrano-</w:t>
      </w:r>
      <w:proofErr w:type="spellStart"/>
      <w:r w:rsidRPr="00F541CB">
        <w:rPr>
          <w:rFonts w:ascii="Arial" w:eastAsia="Times New Roman" w:hAnsi="Arial" w:cs="Arial"/>
          <w:color w:val="222222"/>
          <w:sz w:val="24"/>
          <w:szCs w:val="24"/>
        </w:rPr>
        <w:t>Lomelin</w:t>
      </w:r>
      <w:proofErr w:type="spellEnd"/>
      <w:r w:rsidRPr="00F541CB">
        <w:rPr>
          <w:rFonts w:ascii="Arial" w:eastAsia="Times New Roman" w:hAnsi="Arial" w:cs="Arial"/>
          <w:color w:val="222222"/>
          <w:sz w:val="24"/>
          <w:szCs w:val="24"/>
        </w:rPr>
        <w:t xml:space="preserve">, J.; </w:t>
      </w:r>
      <w:proofErr w:type="spellStart"/>
      <w:r w:rsidRPr="00F541CB">
        <w:rPr>
          <w:rFonts w:ascii="Arial" w:eastAsia="Times New Roman" w:hAnsi="Arial" w:cs="Arial"/>
          <w:color w:val="222222"/>
          <w:sz w:val="24"/>
          <w:szCs w:val="24"/>
        </w:rPr>
        <w:t>Osornio</w:t>
      </w:r>
      <w:proofErr w:type="spellEnd"/>
      <w:r w:rsidRPr="00F541CB">
        <w:rPr>
          <w:rFonts w:ascii="Arial" w:eastAsia="Times New Roman" w:hAnsi="Arial" w:cs="Arial"/>
          <w:color w:val="222222"/>
          <w:sz w:val="24"/>
          <w:szCs w:val="24"/>
        </w:rPr>
        <w:t xml:space="preserve">-Vargas, Á. </w:t>
      </w:r>
      <w:r w:rsidRPr="00F541CB">
        <w:rPr>
          <w:rFonts w:ascii="Arial" w:eastAsia="Times New Roman" w:hAnsi="Arial" w:cs="Arial"/>
          <w:color w:val="FF0000"/>
          <w:sz w:val="24"/>
          <w:szCs w:val="24"/>
        </w:rPr>
        <w:t>2020</w:t>
      </w:r>
      <w:r w:rsidRPr="00F541CB">
        <w:rPr>
          <w:rFonts w:ascii="Arial" w:eastAsia="Times New Roman" w:hAnsi="Arial" w:cs="Arial"/>
          <w:color w:val="222222"/>
          <w:sz w:val="24"/>
          <w:szCs w:val="24"/>
        </w:rPr>
        <w:t xml:space="preserve">. Assessing the Influence of Socioeconomic Status and Air Pollution Levels on the Public Perception of Local Air Quality in a Mexico-US Border City. </w:t>
      </w:r>
      <w:r w:rsidRPr="00F541CB">
        <w:rPr>
          <w:rFonts w:ascii="Arial" w:eastAsia="Times New Roman" w:hAnsi="Arial" w:cs="Arial"/>
          <w:i/>
          <w:color w:val="222222"/>
          <w:sz w:val="24"/>
          <w:szCs w:val="24"/>
        </w:rPr>
        <w:t>Int. J. Environ. Res. Public Health</w:t>
      </w:r>
      <w:r w:rsidRPr="00F541CB">
        <w:rPr>
          <w:rFonts w:ascii="Arial" w:eastAsia="Times New Roman" w:hAnsi="Arial" w:cs="Arial"/>
          <w:color w:val="222222"/>
          <w:sz w:val="24"/>
          <w:szCs w:val="24"/>
        </w:rPr>
        <w:t xml:space="preserve">, 17, 4616. </w:t>
      </w:r>
      <w:hyperlink r:id="rId28" w:history="1">
        <w:r w:rsidRPr="00F541CB">
          <w:rPr>
            <w:rStyle w:val="Hipervnculo"/>
            <w:rFonts w:ascii="Arial" w:eastAsia="Times New Roman" w:hAnsi="Arial" w:cs="Arial"/>
            <w:sz w:val="24"/>
            <w:szCs w:val="24"/>
            <w:u w:val="none"/>
          </w:rPr>
          <w:t>https://doi.org/10.3390/ijerph17134616</w:t>
        </w:r>
      </w:hyperlink>
    </w:p>
    <w:p w14:paraId="6DE3BC93" w14:textId="77777777" w:rsidR="00305CEF" w:rsidRPr="00305CEF" w:rsidRDefault="00305CEF" w:rsidP="00305CEF">
      <w:pPr>
        <w:pStyle w:val="NormalWeb"/>
        <w:numPr>
          <w:ilvl w:val="0"/>
          <w:numId w:val="20"/>
        </w:numPr>
        <w:shd w:val="clear" w:color="auto" w:fill="FFFFFF"/>
        <w:spacing w:before="0" w:beforeAutospacing="0" w:after="240" w:afterAutospacing="0"/>
        <w:ind w:right="330"/>
        <w:jc w:val="both"/>
        <w:rPr>
          <w:rFonts w:ascii="Arial" w:hAnsi="Arial" w:cs="Arial"/>
          <w:sz w:val="24"/>
          <w:szCs w:val="24"/>
          <w:lang w:val="es-MX"/>
        </w:rPr>
      </w:pPr>
      <w:r w:rsidRPr="00305CEF">
        <w:rPr>
          <w:rFonts w:ascii="Arial" w:hAnsi="Arial" w:cs="Arial"/>
          <w:sz w:val="24"/>
          <w:szCs w:val="24"/>
        </w:rPr>
        <w:t xml:space="preserve">Ochoa, Y. &amp; </w:t>
      </w:r>
      <w:r w:rsidRPr="00305CEF">
        <w:rPr>
          <w:rFonts w:ascii="Arial" w:hAnsi="Arial" w:cs="Arial"/>
          <w:b/>
          <w:sz w:val="24"/>
          <w:szCs w:val="24"/>
        </w:rPr>
        <w:t xml:space="preserve">Ojeda </w:t>
      </w:r>
      <w:proofErr w:type="spellStart"/>
      <w:r w:rsidRPr="00305CEF">
        <w:rPr>
          <w:rFonts w:ascii="Arial" w:hAnsi="Arial" w:cs="Arial"/>
          <w:b/>
          <w:sz w:val="24"/>
          <w:szCs w:val="24"/>
        </w:rPr>
        <w:t>Revah</w:t>
      </w:r>
      <w:proofErr w:type="spellEnd"/>
      <w:r w:rsidRPr="00305CEF">
        <w:rPr>
          <w:rFonts w:ascii="Arial" w:hAnsi="Arial" w:cs="Arial"/>
          <w:b/>
          <w:sz w:val="24"/>
          <w:szCs w:val="24"/>
        </w:rPr>
        <w:t>, L.</w:t>
      </w:r>
      <w:r w:rsidRPr="00305CEF">
        <w:rPr>
          <w:rFonts w:ascii="Arial" w:hAnsi="Arial" w:cs="Arial"/>
          <w:sz w:val="24"/>
          <w:szCs w:val="24"/>
        </w:rPr>
        <w:t xml:space="preserve"> (</w:t>
      </w:r>
      <w:r w:rsidRPr="00305CEF">
        <w:rPr>
          <w:rFonts w:ascii="Arial" w:hAnsi="Arial" w:cs="Arial"/>
          <w:color w:val="FF0000"/>
          <w:sz w:val="24"/>
          <w:szCs w:val="24"/>
        </w:rPr>
        <w:t>2017</w:t>
      </w:r>
      <w:r w:rsidRPr="00305CEF">
        <w:rPr>
          <w:rFonts w:ascii="Arial" w:hAnsi="Arial" w:cs="Arial"/>
          <w:sz w:val="24"/>
          <w:szCs w:val="24"/>
        </w:rPr>
        <w:t xml:space="preserve">). </w:t>
      </w:r>
      <w:proofErr w:type="spellStart"/>
      <w:r w:rsidRPr="00305CEF">
        <w:rPr>
          <w:rFonts w:ascii="Arial" w:hAnsi="Arial" w:cs="Arial"/>
          <w:sz w:val="24"/>
          <w:szCs w:val="24"/>
        </w:rPr>
        <w:t>Conservación</w:t>
      </w:r>
      <w:proofErr w:type="spellEnd"/>
      <w:r w:rsidRPr="00305CEF">
        <w:rPr>
          <w:rFonts w:ascii="Arial" w:hAnsi="Arial" w:cs="Arial"/>
          <w:sz w:val="24"/>
          <w:szCs w:val="24"/>
        </w:rPr>
        <w:t xml:space="preserve"> de </w:t>
      </w:r>
      <w:proofErr w:type="spellStart"/>
      <w:r w:rsidRPr="00305CEF">
        <w:rPr>
          <w:rFonts w:ascii="Arial" w:hAnsi="Arial" w:cs="Arial"/>
          <w:sz w:val="24"/>
          <w:szCs w:val="24"/>
        </w:rPr>
        <w:t>vegetación</w:t>
      </w:r>
      <w:proofErr w:type="spellEnd"/>
      <w:r w:rsidRPr="00305CEF">
        <w:rPr>
          <w:rFonts w:ascii="Arial" w:hAnsi="Arial" w:cs="Arial"/>
          <w:sz w:val="24"/>
          <w:szCs w:val="24"/>
        </w:rPr>
        <w:t xml:space="preserve"> </w:t>
      </w:r>
      <w:proofErr w:type="spellStart"/>
      <w:r w:rsidRPr="00305CEF">
        <w:rPr>
          <w:rFonts w:ascii="Arial" w:hAnsi="Arial" w:cs="Arial"/>
          <w:sz w:val="24"/>
          <w:szCs w:val="24"/>
        </w:rPr>
        <w:t>para</w:t>
      </w:r>
      <w:proofErr w:type="spellEnd"/>
      <w:r w:rsidRPr="00305CEF">
        <w:rPr>
          <w:rFonts w:ascii="Arial" w:hAnsi="Arial" w:cs="Arial"/>
          <w:sz w:val="24"/>
          <w:szCs w:val="24"/>
        </w:rPr>
        <w:t xml:space="preserve"> </w:t>
      </w:r>
      <w:proofErr w:type="spellStart"/>
      <w:r w:rsidRPr="00305CEF">
        <w:rPr>
          <w:rFonts w:ascii="Arial" w:hAnsi="Arial" w:cs="Arial"/>
          <w:sz w:val="24"/>
          <w:szCs w:val="24"/>
        </w:rPr>
        <w:t>reducir</w:t>
      </w:r>
      <w:proofErr w:type="spellEnd"/>
      <w:r w:rsidRPr="00305CEF">
        <w:rPr>
          <w:rFonts w:ascii="Arial" w:hAnsi="Arial" w:cs="Arial"/>
          <w:sz w:val="24"/>
          <w:szCs w:val="24"/>
        </w:rPr>
        <w:t xml:space="preserve"> </w:t>
      </w:r>
      <w:proofErr w:type="spellStart"/>
      <w:r w:rsidRPr="00305CEF">
        <w:rPr>
          <w:rFonts w:ascii="Arial" w:hAnsi="Arial" w:cs="Arial"/>
          <w:sz w:val="24"/>
          <w:szCs w:val="24"/>
        </w:rPr>
        <w:t>riesgos</w:t>
      </w:r>
      <w:proofErr w:type="spellEnd"/>
      <w:r w:rsidRPr="00305CEF">
        <w:rPr>
          <w:rFonts w:ascii="Arial" w:hAnsi="Arial" w:cs="Arial"/>
          <w:sz w:val="24"/>
          <w:szCs w:val="24"/>
        </w:rPr>
        <w:t xml:space="preserve"> </w:t>
      </w:r>
      <w:proofErr w:type="spellStart"/>
      <w:r w:rsidRPr="00305CEF">
        <w:rPr>
          <w:rFonts w:ascii="Arial" w:hAnsi="Arial" w:cs="Arial"/>
          <w:sz w:val="24"/>
          <w:szCs w:val="24"/>
        </w:rPr>
        <w:t>hidrometereológicos</w:t>
      </w:r>
      <w:proofErr w:type="spellEnd"/>
      <w:r w:rsidRPr="00305CEF">
        <w:rPr>
          <w:rFonts w:ascii="Arial" w:hAnsi="Arial" w:cs="Arial"/>
          <w:sz w:val="24"/>
          <w:szCs w:val="24"/>
        </w:rPr>
        <w:t xml:space="preserve"> en </w:t>
      </w:r>
      <w:proofErr w:type="spellStart"/>
      <w:r w:rsidRPr="00305CEF">
        <w:rPr>
          <w:rFonts w:ascii="Arial" w:hAnsi="Arial" w:cs="Arial"/>
          <w:sz w:val="24"/>
          <w:szCs w:val="24"/>
        </w:rPr>
        <w:t>una</w:t>
      </w:r>
      <w:proofErr w:type="spellEnd"/>
      <w:r w:rsidRPr="00305CEF">
        <w:rPr>
          <w:rFonts w:ascii="Arial" w:hAnsi="Arial" w:cs="Arial"/>
          <w:sz w:val="24"/>
          <w:szCs w:val="24"/>
        </w:rPr>
        <w:t xml:space="preserve"> </w:t>
      </w:r>
      <w:proofErr w:type="spellStart"/>
      <w:r w:rsidRPr="00305CEF">
        <w:rPr>
          <w:rFonts w:ascii="Arial" w:hAnsi="Arial" w:cs="Arial"/>
          <w:sz w:val="24"/>
          <w:szCs w:val="24"/>
        </w:rPr>
        <w:t>metrópoli</w:t>
      </w:r>
      <w:proofErr w:type="spellEnd"/>
      <w:r w:rsidRPr="00305CEF">
        <w:rPr>
          <w:rFonts w:ascii="Arial" w:hAnsi="Arial" w:cs="Arial"/>
          <w:sz w:val="24"/>
          <w:szCs w:val="24"/>
        </w:rPr>
        <w:t xml:space="preserve"> Mexicana.</w:t>
      </w:r>
      <w:r w:rsidRPr="00305CEF">
        <w:rPr>
          <w:rFonts w:ascii="Arial" w:hAnsi="Arial" w:cs="Arial"/>
          <w:b/>
          <w:sz w:val="24"/>
          <w:szCs w:val="24"/>
        </w:rPr>
        <w:t xml:space="preserve"> </w:t>
      </w:r>
      <w:proofErr w:type="spellStart"/>
      <w:r w:rsidRPr="00305CEF">
        <w:rPr>
          <w:rFonts w:ascii="Arial" w:hAnsi="Arial" w:cs="Arial"/>
          <w:i/>
          <w:sz w:val="24"/>
          <w:szCs w:val="24"/>
        </w:rPr>
        <w:t>Estudios</w:t>
      </w:r>
      <w:proofErr w:type="spellEnd"/>
      <w:r w:rsidRPr="00305CEF">
        <w:rPr>
          <w:rFonts w:ascii="Arial" w:hAnsi="Arial" w:cs="Arial"/>
          <w:i/>
          <w:sz w:val="24"/>
          <w:szCs w:val="24"/>
        </w:rPr>
        <w:t xml:space="preserve"> </w:t>
      </w:r>
      <w:proofErr w:type="spellStart"/>
      <w:r w:rsidRPr="00305CEF">
        <w:rPr>
          <w:rFonts w:ascii="Arial" w:hAnsi="Arial" w:cs="Arial"/>
          <w:i/>
          <w:sz w:val="24"/>
          <w:szCs w:val="24"/>
        </w:rPr>
        <w:t>Fronterizos</w:t>
      </w:r>
      <w:proofErr w:type="spellEnd"/>
      <w:r w:rsidRPr="00305CEF">
        <w:rPr>
          <w:rFonts w:ascii="Arial" w:hAnsi="Arial" w:cs="Arial"/>
          <w:i/>
          <w:sz w:val="24"/>
          <w:szCs w:val="24"/>
        </w:rPr>
        <w:t xml:space="preserve">, </w:t>
      </w:r>
      <w:r w:rsidRPr="00305CEF">
        <w:rPr>
          <w:rFonts w:ascii="Arial" w:hAnsi="Arial" w:cs="Arial"/>
          <w:sz w:val="24"/>
          <w:szCs w:val="24"/>
        </w:rPr>
        <w:t xml:space="preserve">Universidad </w:t>
      </w:r>
      <w:proofErr w:type="spellStart"/>
      <w:r w:rsidRPr="00305CEF">
        <w:rPr>
          <w:rFonts w:ascii="Arial" w:hAnsi="Arial" w:cs="Arial"/>
          <w:sz w:val="24"/>
          <w:szCs w:val="24"/>
        </w:rPr>
        <w:t>Autónoma</w:t>
      </w:r>
      <w:proofErr w:type="spellEnd"/>
      <w:r w:rsidRPr="00305CEF">
        <w:rPr>
          <w:rFonts w:ascii="Arial" w:hAnsi="Arial" w:cs="Arial"/>
          <w:sz w:val="24"/>
          <w:szCs w:val="24"/>
        </w:rPr>
        <w:t xml:space="preserve"> de Baja California (18) 35, 47-69. ISSN: 0187-6961. ISSN </w:t>
      </w:r>
      <w:proofErr w:type="spellStart"/>
      <w:r w:rsidRPr="00305CEF">
        <w:rPr>
          <w:rFonts w:ascii="Arial" w:hAnsi="Arial" w:cs="Arial"/>
          <w:sz w:val="24"/>
          <w:szCs w:val="24"/>
        </w:rPr>
        <w:t>electrónico</w:t>
      </w:r>
      <w:proofErr w:type="spellEnd"/>
      <w:r w:rsidRPr="00305CEF">
        <w:rPr>
          <w:rFonts w:ascii="Arial" w:hAnsi="Arial" w:cs="Arial"/>
          <w:sz w:val="24"/>
          <w:szCs w:val="24"/>
        </w:rPr>
        <w:t>: 2395-9134.</w:t>
      </w:r>
      <w:r w:rsidRPr="00305CEF">
        <w:rPr>
          <w:rFonts w:ascii="Arial" w:hAnsi="Arial" w:cs="Arial"/>
          <w:sz w:val="24"/>
          <w:szCs w:val="24"/>
          <w:shd w:val="clear" w:color="auto" w:fill="FFFFFF"/>
        </w:rPr>
        <w:t> </w:t>
      </w:r>
      <w:hyperlink r:id="rId29" w:history="1">
        <w:r w:rsidRPr="00305CEF">
          <w:rPr>
            <w:rStyle w:val="Hipervnculo"/>
            <w:rFonts w:ascii="Arial" w:hAnsi="Arial" w:cs="Arial"/>
            <w:sz w:val="24"/>
            <w:szCs w:val="24"/>
          </w:rPr>
          <w:t>http://</w:t>
        </w:r>
        <w:r w:rsidRPr="00305CEF">
          <w:rPr>
            <w:rStyle w:val="Hipervnculo"/>
            <w:rFonts w:ascii="Arial" w:hAnsi="Arial" w:cs="Arial"/>
            <w:bCs/>
            <w:sz w:val="24"/>
            <w:szCs w:val="24"/>
          </w:rPr>
          <w:t>doi.org/10.21670/ref.2017.35.a03</w:t>
        </w:r>
      </w:hyperlink>
      <w:r w:rsidRPr="00305CEF">
        <w:rPr>
          <w:rFonts w:ascii="Arial" w:hAnsi="Arial" w:cs="Arial"/>
          <w:sz w:val="24"/>
          <w:szCs w:val="24"/>
        </w:rPr>
        <w:t xml:space="preserve"> </w:t>
      </w:r>
    </w:p>
    <w:p w14:paraId="54C6401F" w14:textId="77777777" w:rsidR="00305CEF" w:rsidRDefault="00305CEF" w:rsidP="00305CEF">
      <w:pPr>
        <w:pStyle w:val="Prrafodelista"/>
        <w:numPr>
          <w:ilvl w:val="0"/>
          <w:numId w:val="20"/>
        </w:numPr>
        <w:spacing w:after="240" w:line="240" w:lineRule="auto"/>
        <w:contextualSpacing w:val="0"/>
        <w:rPr>
          <w:rFonts w:ascii="Arial" w:eastAsia="Times New Roman" w:hAnsi="Arial" w:cs="Arial"/>
          <w:sz w:val="24"/>
          <w:szCs w:val="24"/>
          <w:lang w:eastAsia="es-ES"/>
        </w:rPr>
      </w:pPr>
      <w:r w:rsidRPr="000775BF">
        <w:rPr>
          <w:rFonts w:ascii="Arial" w:eastAsia="Times New Roman" w:hAnsi="Arial" w:cs="Arial"/>
          <w:b/>
          <w:color w:val="333333"/>
          <w:sz w:val="24"/>
          <w:szCs w:val="24"/>
          <w:shd w:val="clear" w:color="auto" w:fill="FCFCFC"/>
          <w:lang w:eastAsia="es-ES"/>
        </w:rPr>
        <w:t>Ortiz-Huerta, L.G.,</w:t>
      </w:r>
      <w:r w:rsidRPr="00F541CB">
        <w:rPr>
          <w:rFonts w:ascii="Arial" w:eastAsia="Times New Roman" w:hAnsi="Arial" w:cs="Arial"/>
          <w:color w:val="333333"/>
          <w:sz w:val="24"/>
          <w:szCs w:val="24"/>
          <w:shd w:val="clear" w:color="auto" w:fill="FCFCFC"/>
          <w:lang w:eastAsia="es-ES"/>
        </w:rPr>
        <w:t xml:space="preserve">  (2020) </w:t>
      </w:r>
      <w:r w:rsidRPr="00F541CB">
        <w:rPr>
          <w:rFonts w:ascii="Arial" w:eastAsia="Times New Roman" w:hAnsi="Arial" w:cs="Arial"/>
          <w:sz w:val="24"/>
          <w:szCs w:val="24"/>
          <w:lang w:eastAsia="es-ES"/>
        </w:rPr>
        <w:t xml:space="preserve">Far-Field Tsunami Hazard Assessment Along the Pacific Coast of Mexico by Historical Records and Numerical Simulation. Part II: Tsunami-Induced Currents in the Port of Ensenada, Baja California Pure Appl. </w:t>
      </w:r>
      <w:proofErr w:type="spellStart"/>
      <w:r w:rsidRPr="00F541CB">
        <w:rPr>
          <w:rFonts w:ascii="Arial" w:eastAsia="Times New Roman" w:hAnsi="Arial" w:cs="Arial"/>
          <w:sz w:val="24"/>
          <w:szCs w:val="24"/>
          <w:lang w:eastAsia="es-ES"/>
        </w:rPr>
        <w:t>Geophys</w:t>
      </w:r>
      <w:proofErr w:type="spellEnd"/>
      <w:r w:rsidRPr="00F541CB">
        <w:rPr>
          <w:rFonts w:ascii="Arial" w:eastAsia="Times New Roman" w:hAnsi="Arial" w:cs="Arial"/>
          <w:sz w:val="24"/>
          <w:szCs w:val="24"/>
          <w:lang w:eastAsia="es-ES"/>
        </w:rPr>
        <w:t>. 177: 1569–1581</w:t>
      </w:r>
    </w:p>
    <w:p w14:paraId="5496D4AE" w14:textId="77777777" w:rsidR="00305CEF" w:rsidRPr="00F541CB" w:rsidRDefault="00305CEF" w:rsidP="00305CEF">
      <w:pPr>
        <w:pStyle w:val="Prrafodelista"/>
        <w:numPr>
          <w:ilvl w:val="0"/>
          <w:numId w:val="20"/>
        </w:numPr>
        <w:spacing w:after="240" w:line="240" w:lineRule="auto"/>
        <w:contextualSpacing w:val="0"/>
        <w:rPr>
          <w:rFonts w:ascii="Arial" w:eastAsia="Times New Roman" w:hAnsi="Arial" w:cs="Arial"/>
          <w:color w:val="333333"/>
          <w:sz w:val="24"/>
          <w:szCs w:val="24"/>
          <w:shd w:val="clear" w:color="auto" w:fill="FCFCFC"/>
          <w:lang w:eastAsia="es-ES"/>
        </w:rPr>
      </w:pPr>
      <w:r w:rsidRPr="000775BF">
        <w:rPr>
          <w:rFonts w:ascii="Arial" w:eastAsia="Times New Roman" w:hAnsi="Arial" w:cs="Arial"/>
          <w:b/>
          <w:color w:val="333333"/>
          <w:sz w:val="24"/>
          <w:szCs w:val="24"/>
          <w:shd w:val="clear" w:color="auto" w:fill="FCFCFC"/>
          <w:lang w:eastAsia="es-ES"/>
        </w:rPr>
        <w:lastRenderedPageBreak/>
        <w:t>Ortiz-Huerta, L.G.,</w:t>
      </w:r>
      <w:r w:rsidRPr="00F541CB">
        <w:rPr>
          <w:rFonts w:ascii="Arial" w:eastAsia="Times New Roman" w:hAnsi="Arial" w:cs="Arial"/>
          <w:color w:val="333333"/>
          <w:sz w:val="24"/>
          <w:szCs w:val="24"/>
          <w:shd w:val="clear" w:color="auto" w:fill="FCFCFC"/>
          <w:lang w:eastAsia="es-ES"/>
        </w:rPr>
        <w:t xml:space="preserve"> Ortiz, M. &amp; </w:t>
      </w:r>
      <w:proofErr w:type="spellStart"/>
      <w:r w:rsidRPr="00F541CB">
        <w:rPr>
          <w:rFonts w:ascii="Arial" w:eastAsia="Times New Roman" w:hAnsi="Arial" w:cs="Arial"/>
          <w:color w:val="333333"/>
          <w:sz w:val="24"/>
          <w:szCs w:val="24"/>
          <w:shd w:val="clear" w:color="auto" w:fill="FCFCFC"/>
          <w:lang w:eastAsia="es-ES"/>
        </w:rPr>
        <w:t>García-Gastélum</w:t>
      </w:r>
      <w:proofErr w:type="spellEnd"/>
      <w:r w:rsidRPr="00F541CB">
        <w:rPr>
          <w:rFonts w:ascii="Arial" w:eastAsia="Times New Roman" w:hAnsi="Arial" w:cs="Arial"/>
          <w:color w:val="333333"/>
          <w:sz w:val="24"/>
          <w:szCs w:val="24"/>
          <w:shd w:val="clear" w:color="auto" w:fill="FCFCFC"/>
          <w:lang w:eastAsia="es-ES"/>
        </w:rPr>
        <w:t>, A. Far-Field Tsunami Hazard Assessment Along the Pacific Coast of Mexico by Historical Records and Numerical Simulation. </w:t>
      </w:r>
      <w:r w:rsidRPr="00F541CB">
        <w:rPr>
          <w:rFonts w:ascii="Arial" w:eastAsia="Times New Roman" w:hAnsi="Arial" w:cs="Arial"/>
          <w:i/>
          <w:iCs/>
          <w:color w:val="333333"/>
          <w:sz w:val="24"/>
          <w:szCs w:val="24"/>
          <w:shd w:val="clear" w:color="auto" w:fill="FCFCFC"/>
          <w:lang w:eastAsia="es-ES"/>
        </w:rPr>
        <w:t xml:space="preserve">Pure Appl. </w:t>
      </w:r>
      <w:proofErr w:type="spellStart"/>
      <w:r w:rsidRPr="00F541CB">
        <w:rPr>
          <w:rFonts w:ascii="Arial" w:eastAsia="Times New Roman" w:hAnsi="Arial" w:cs="Arial"/>
          <w:i/>
          <w:iCs/>
          <w:color w:val="333333"/>
          <w:sz w:val="24"/>
          <w:szCs w:val="24"/>
          <w:shd w:val="clear" w:color="auto" w:fill="FCFCFC"/>
          <w:lang w:eastAsia="es-ES"/>
        </w:rPr>
        <w:t>Geophys</w:t>
      </w:r>
      <w:proofErr w:type="spellEnd"/>
      <w:r w:rsidRPr="00F541CB">
        <w:rPr>
          <w:rFonts w:ascii="Arial" w:eastAsia="Times New Roman" w:hAnsi="Arial" w:cs="Arial"/>
          <w:i/>
          <w:iCs/>
          <w:color w:val="333333"/>
          <w:sz w:val="24"/>
          <w:szCs w:val="24"/>
          <w:shd w:val="clear" w:color="auto" w:fill="FCFCFC"/>
          <w:lang w:eastAsia="es-ES"/>
        </w:rPr>
        <w:t>.</w:t>
      </w:r>
      <w:r w:rsidRPr="00F541CB">
        <w:rPr>
          <w:rFonts w:ascii="Arial" w:eastAsia="Times New Roman" w:hAnsi="Arial" w:cs="Arial"/>
          <w:color w:val="333333"/>
          <w:sz w:val="24"/>
          <w:szCs w:val="24"/>
          <w:shd w:val="clear" w:color="auto" w:fill="FCFCFC"/>
          <w:lang w:eastAsia="es-ES"/>
        </w:rPr>
        <w:t> </w:t>
      </w:r>
      <w:r w:rsidRPr="00F541CB">
        <w:rPr>
          <w:rFonts w:ascii="Arial" w:eastAsia="Times New Roman" w:hAnsi="Arial" w:cs="Arial"/>
          <w:bCs/>
          <w:color w:val="333333"/>
          <w:sz w:val="24"/>
          <w:szCs w:val="24"/>
          <w:shd w:val="clear" w:color="auto" w:fill="FCFCFC"/>
          <w:lang w:eastAsia="es-ES"/>
        </w:rPr>
        <w:t>175, </w:t>
      </w:r>
      <w:r w:rsidRPr="00F541CB">
        <w:rPr>
          <w:rFonts w:ascii="Arial" w:eastAsia="Times New Roman" w:hAnsi="Arial" w:cs="Arial"/>
          <w:color w:val="333333"/>
          <w:sz w:val="24"/>
          <w:szCs w:val="24"/>
          <w:shd w:val="clear" w:color="auto" w:fill="FCFCFC"/>
          <w:lang w:eastAsia="es-ES"/>
        </w:rPr>
        <w:t xml:space="preserve">1305–1323 (2018). </w:t>
      </w:r>
      <w:hyperlink r:id="rId30" w:history="1">
        <w:r w:rsidRPr="00F541CB">
          <w:rPr>
            <w:rStyle w:val="Hipervnculo"/>
            <w:rFonts w:ascii="Arial" w:eastAsia="Times New Roman" w:hAnsi="Arial" w:cs="Arial"/>
            <w:sz w:val="24"/>
            <w:szCs w:val="24"/>
            <w:u w:val="none"/>
            <w:shd w:val="clear" w:color="auto" w:fill="FCFCFC"/>
            <w:lang w:eastAsia="es-ES"/>
          </w:rPr>
          <w:t>https://doi.org/10.1007/s00024-018-1816-y</w:t>
        </w:r>
      </w:hyperlink>
    </w:p>
    <w:p w14:paraId="3969F4DF" w14:textId="77777777" w:rsidR="00305CEF" w:rsidRPr="00F541CB" w:rsidRDefault="00305CEF" w:rsidP="00305CEF">
      <w:pPr>
        <w:pStyle w:val="Prrafodelista"/>
        <w:numPr>
          <w:ilvl w:val="0"/>
          <w:numId w:val="20"/>
        </w:numPr>
        <w:spacing w:after="240" w:line="240" w:lineRule="auto"/>
        <w:contextualSpacing w:val="0"/>
        <w:jc w:val="both"/>
        <w:rPr>
          <w:rFonts w:ascii="Arial" w:hAnsi="Arial" w:cs="Arial"/>
          <w:sz w:val="24"/>
          <w:szCs w:val="24"/>
        </w:rPr>
      </w:pPr>
      <w:r w:rsidRPr="000775BF">
        <w:rPr>
          <w:rFonts w:ascii="Arial" w:hAnsi="Arial" w:cs="Arial"/>
          <w:b/>
          <w:sz w:val="24"/>
          <w:szCs w:val="24"/>
        </w:rPr>
        <w:t>Sánchez-</w:t>
      </w:r>
      <w:proofErr w:type="spellStart"/>
      <w:r w:rsidRPr="000775BF">
        <w:rPr>
          <w:rFonts w:ascii="Arial" w:hAnsi="Arial" w:cs="Arial"/>
          <w:b/>
          <w:sz w:val="24"/>
          <w:szCs w:val="24"/>
        </w:rPr>
        <w:t>Elizondo</w:t>
      </w:r>
      <w:proofErr w:type="spellEnd"/>
      <w:r w:rsidRPr="000775BF">
        <w:rPr>
          <w:rFonts w:ascii="Arial" w:hAnsi="Arial" w:cs="Arial"/>
          <w:b/>
          <w:sz w:val="24"/>
          <w:szCs w:val="24"/>
        </w:rPr>
        <w:t xml:space="preserve"> L.,</w:t>
      </w:r>
      <w:r w:rsidRPr="00F541CB">
        <w:rPr>
          <w:rFonts w:ascii="Arial" w:hAnsi="Arial" w:cs="Arial"/>
          <w:sz w:val="24"/>
          <w:szCs w:val="24"/>
        </w:rPr>
        <w:t xml:space="preserve"> Mendoza-Espinosa L.G. </w:t>
      </w:r>
      <w:r w:rsidRPr="00F541CB">
        <w:rPr>
          <w:rFonts w:ascii="Arial" w:hAnsi="Arial" w:cs="Arial"/>
          <w:color w:val="FF0000"/>
          <w:sz w:val="24"/>
          <w:szCs w:val="24"/>
        </w:rPr>
        <w:t>2020</w:t>
      </w:r>
      <w:r w:rsidRPr="00F541CB">
        <w:rPr>
          <w:rFonts w:ascii="Arial" w:hAnsi="Arial" w:cs="Arial"/>
          <w:sz w:val="24"/>
          <w:szCs w:val="24"/>
        </w:rPr>
        <w:t xml:space="preserve">. An analysis of water scarcity in a drought prone city: the case of Ensenada, Baja California, Mexico. </w:t>
      </w:r>
      <w:proofErr w:type="spellStart"/>
      <w:r w:rsidRPr="00F541CB">
        <w:rPr>
          <w:rFonts w:ascii="Arial" w:hAnsi="Arial" w:cs="Arial"/>
          <w:i/>
          <w:sz w:val="24"/>
          <w:szCs w:val="24"/>
        </w:rPr>
        <w:t>Tecnología</w:t>
      </w:r>
      <w:proofErr w:type="spellEnd"/>
      <w:r w:rsidRPr="00F541CB">
        <w:rPr>
          <w:rFonts w:ascii="Arial" w:hAnsi="Arial" w:cs="Arial"/>
          <w:i/>
          <w:sz w:val="24"/>
          <w:szCs w:val="24"/>
        </w:rPr>
        <w:t xml:space="preserve"> y </w:t>
      </w:r>
      <w:proofErr w:type="spellStart"/>
      <w:r w:rsidRPr="00F541CB">
        <w:rPr>
          <w:rFonts w:ascii="Arial" w:hAnsi="Arial" w:cs="Arial"/>
          <w:i/>
          <w:sz w:val="24"/>
          <w:szCs w:val="24"/>
        </w:rPr>
        <w:t>Ciencias</w:t>
      </w:r>
      <w:proofErr w:type="spellEnd"/>
      <w:r w:rsidRPr="00F541CB">
        <w:rPr>
          <w:rFonts w:ascii="Arial" w:hAnsi="Arial" w:cs="Arial"/>
          <w:i/>
          <w:sz w:val="24"/>
          <w:szCs w:val="24"/>
        </w:rPr>
        <w:t xml:space="preserve"> del Agua</w:t>
      </w:r>
      <w:r w:rsidRPr="00F541CB">
        <w:rPr>
          <w:rFonts w:ascii="Arial" w:hAnsi="Arial" w:cs="Arial"/>
          <w:sz w:val="24"/>
          <w:szCs w:val="24"/>
        </w:rPr>
        <w:t>, 11(2), 01-55. DOI: 10.24850/j-tyca-2020-02-01</w:t>
      </w:r>
    </w:p>
    <w:p w14:paraId="30E3EACD" w14:textId="77777777" w:rsidR="00305CEF" w:rsidRPr="00305CEF" w:rsidRDefault="00305CEF" w:rsidP="00305CEF">
      <w:pPr>
        <w:pStyle w:val="NormalWeb"/>
        <w:numPr>
          <w:ilvl w:val="0"/>
          <w:numId w:val="20"/>
        </w:numPr>
        <w:shd w:val="clear" w:color="auto" w:fill="FFFFFF"/>
        <w:spacing w:before="0" w:beforeAutospacing="0" w:after="240" w:afterAutospacing="0"/>
        <w:ind w:right="330"/>
        <w:jc w:val="both"/>
        <w:rPr>
          <w:rStyle w:val="Hipervnculo"/>
          <w:rFonts w:ascii="Arial" w:hAnsi="Arial" w:cs="Arial"/>
          <w:color w:val="auto"/>
          <w:sz w:val="24"/>
          <w:szCs w:val="24"/>
          <w:u w:val="none"/>
          <w:lang w:val="es-MX"/>
        </w:rPr>
      </w:pPr>
      <w:r w:rsidRPr="000775BF">
        <w:rPr>
          <w:rFonts w:ascii="Arial" w:hAnsi="Arial" w:cs="Arial"/>
          <w:b/>
          <w:sz w:val="24"/>
          <w:szCs w:val="24"/>
          <w:lang w:val="es-MX"/>
        </w:rPr>
        <w:t>Serrato de la Cruz, Bertha Amalia,</w:t>
      </w:r>
      <w:r w:rsidRPr="00F541CB">
        <w:rPr>
          <w:rFonts w:ascii="Arial" w:hAnsi="Arial" w:cs="Arial"/>
          <w:sz w:val="24"/>
          <w:szCs w:val="24"/>
          <w:lang w:val="es-MX"/>
        </w:rPr>
        <w:t xml:space="preserve"> &amp; García Gastelum, Alejandro, &amp; Figueroa Beltran, Carlos, &amp; Pantle Cebada, Dinorah (2016). </w:t>
      </w:r>
      <w:r>
        <w:rPr>
          <w:rFonts w:ascii="Arial" w:hAnsi="Arial" w:cs="Arial"/>
          <w:sz w:val="24"/>
          <w:szCs w:val="24"/>
          <w:lang w:val="es-MX"/>
        </w:rPr>
        <w:t>P</w:t>
      </w:r>
      <w:r w:rsidRPr="00F541CB">
        <w:rPr>
          <w:rFonts w:ascii="Arial" w:hAnsi="Arial" w:cs="Arial"/>
          <w:sz w:val="24"/>
          <w:szCs w:val="24"/>
          <w:lang w:val="es-MX"/>
        </w:rPr>
        <w:t xml:space="preserve">ercepción del riesgo de inundación por desbordamiento de presa en zona urbana vulnerable. Papeles de Geografía,  (62),77-89.[fecha de Consulta 25 de Febrero de 2021]. ISSN: 0213-1781. Disponible en:   </w:t>
      </w:r>
      <w:hyperlink r:id="rId31" w:history="1">
        <w:r w:rsidRPr="00F541CB">
          <w:rPr>
            <w:rStyle w:val="Hipervnculo"/>
            <w:rFonts w:ascii="Arial" w:hAnsi="Arial" w:cs="Arial"/>
            <w:sz w:val="24"/>
            <w:szCs w:val="24"/>
            <w:u w:val="none"/>
            <w:lang w:val="es-MX"/>
          </w:rPr>
          <w:t>https://www.redalyc.org/articulo.oa?id=407/40749621007</w:t>
        </w:r>
      </w:hyperlink>
    </w:p>
    <w:p w14:paraId="0850378B" w14:textId="77777777" w:rsidR="00305CEF" w:rsidRPr="00F541CB" w:rsidRDefault="00305CEF" w:rsidP="00305CEF">
      <w:pPr>
        <w:pStyle w:val="NormalWeb"/>
        <w:shd w:val="clear" w:color="auto" w:fill="FFFFFF"/>
        <w:spacing w:before="0" w:beforeAutospacing="0" w:after="240" w:afterAutospacing="0"/>
        <w:ind w:left="720" w:right="330"/>
        <w:jc w:val="both"/>
        <w:rPr>
          <w:rFonts w:ascii="Arial" w:hAnsi="Arial" w:cs="Arial"/>
          <w:sz w:val="24"/>
          <w:szCs w:val="24"/>
          <w:lang w:val="es-MX"/>
        </w:rPr>
      </w:pPr>
    </w:p>
    <w:p w14:paraId="0FE21809" w14:textId="77777777" w:rsidR="00394DA9" w:rsidRPr="00F541CB" w:rsidRDefault="00394DA9" w:rsidP="00305CEF">
      <w:pPr>
        <w:pStyle w:val="NormalWeb"/>
        <w:shd w:val="clear" w:color="auto" w:fill="FFFFFF"/>
        <w:spacing w:before="0" w:beforeAutospacing="0" w:after="240" w:afterAutospacing="0"/>
        <w:ind w:right="330"/>
        <w:jc w:val="both"/>
        <w:rPr>
          <w:rFonts w:ascii="Arial" w:hAnsi="Arial" w:cs="Arial"/>
          <w:sz w:val="24"/>
          <w:szCs w:val="24"/>
          <w:lang w:val="es-MX"/>
        </w:rPr>
      </w:pPr>
    </w:p>
    <w:p w14:paraId="6FC0C5A4" w14:textId="77777777" w:rsidR="00394DA9" w:rsidRPr="00F541CB" w:rsidRDefault="00394DA9" w:rsidP="00305CEF">
      <w:pPr>
        <w:pStyle w:val="NormalWeb"/>
        <w:shd w:val="clear" w:color="auto" w:fill="FFFFFF"/>
        <w:spacing w:before="0" w:beforeAutospacing="0" w:after="240" w:afterAutospacing="0"/>
        <w:ind w:right="330"/>
        <w:jc w:val="both"/>
        <w:rPr>
          <w:rFonts w:ascii="Arial" w:hAnsi="Arial" w:cs="Arial"/>
          <w:sz w:val="24"/>
          <w:szCs w:val="24"/>
          <w:lang w:val="es-MX"/>
        </w:rPr>
      </w:pPr>
    </w:p>
    <w:p w14:paraId="7A18AB5C" w14:textId="77777777" w:rsidR="00394DA9" w:rsidRPr="00F541CB" w:rsidRDefault="00394DA9" w:rsidP="00305CEF">
      <w:pPr>
        <w:pStyle w:val="NormalWeb"/>
        <w:shd w:val="clear" w:color="auto" w:fill="FFFFFF"/>
        <w:spacing w:before="0" w:beforeAutospacing="0" w:after="240" w:afterAutospacing="0"/>
        <w:ind w:right="330"/>
        <w:jc w:val="both"/>
        <w:rPr>
          <w:rFonts w:ascii="Arial" w:hAnsi="Arial" w:cs="Arial"/>
          <w:sz w:val="24"/>
          <w:szCs w:val="24"/>
          <w:lang w:val="es-MX"/>
        </w:rPr>
      </w:pPr>
    </w:p>
    <w:p w14:paraId="0F3353CE" w14:textId="77777777" w:rsidR="00394DA9" w:rsidRPr="00F541CB" w:rsidRDefault="00394DA9" w:rsidP="00305CEF">
      <w:pPr>
        <w:pStyle w:val="NormalWeb"/>
        <w:shd w:val="clear" w:color="auto" w:fill="FFFFFF"/>
        <w:spacing w:before="0" w:beforeAutospacing="0" w:after="240" w:afterAutospacing="0"/>
        <w:ind w:right="330"/>
        <w:jc w:val="both"/>
        <w:rPr>
          <w:rFonts w:ascii="Arial" w:hAnsi="Arial" w:cs="Arial"/>
          <w:color w:val="222222"/>
          <w:sz w:val="24"/>
          <w:szCs w:val="24"/>
        </w:rPr>
      </w:pPr>
    </w:p>
    <w:p w14:paraId="626C3B23" w14:textId="77777777" w:rsidR="00F8185E" w:rsidRPr="00F541CB" w:rsidRDefault="00F8185E" w:rsidP="00305CEF">
      <w:pPr>
        <w:spacing w:after="240" w:line="240" w:lineRule="auto"/>
        <w:rPr>
          <w:rStyle w:val="Hipervnculo"/>
          <w:rFonts w:ascii="Arial" w:eastAsia="Times New Roman" w:hAnsi="Arial" w:cs="Arial"/>
          <w:color w:val="007AB2"/>
          <w:sz w:val="24"/>
          <w:szCs w:val="24"/>
          <w:u w:val="none"/>
        </w:rPr>
      </w:pPr>
    </w:p>
    <w:p w14:paraId="32979266" w14:textId="77777777" w:rsidR="00B76CA5" w:rsidRPr="00F541CB" w:rsidRDefault="00B76CA5" w:rsidP="00305CEF">
      <w:pPr>
        <w:spacing w:after="240" w:line="240" w:lineRule="auto"/>
        <w:jc w:val="center"/>
        <w:rPr>
          <w:rFonts w:ascii="Arial" w:hAnsi="Arial" w:cs="Arial"/>
          <w:sz w:val="24"/>
          <w:szCs w:val="24"/>
          <w:lang w:val="es-MX"/>
        </w:rPr>
      </w:pPr>
    </w:p>
    <w:sectPr w:rsidR="00B76CA5" w:rsidRPr="00F541CB" w:rsidSect="00F8185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15AA" w14:textId="77777777" w:rsidR="00AD7DD9" w:rsidRDefault="00AD7DD9" w:rsidP="00B52104">
      <w:pPr>
        <w:spacing w:after="0" w:line="240" w:lineRule="auto"/>
      </w:pPr>
      <w:r>
        <w:separator/>
      </w:r>
    </w:p>
  </w:endnote>
  <w:endnote w:type="continuationSeparator" w:id="0">
    <w:p w14:paraId="4F96B246" w14:textId="77777777" w:rsidR="00AD7DD9" w:rsidRDefault="00AD7DD9" w:rsidP="00B5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8DA5" w14:textId="77777777" w:rsidR="00AD7DD9" w:rsidRDefault="00AD7DD9" w:rsidP="00B52104">
      <w:pPr>
        <w:spacing w:after="0" w:line="240" w:lineRule="auto"/>
      </w:pPr>
      <w:r>
        <w:separator/>
      </w:r>
    </w:p>
  </w:footnote>
  <w:footnote w:type="continuationSeparator" w:id="0">
    <w:p w14:paraId="41772B1D" w14:textId="77777777" w:rsidR="00AD7DD9" w:rsidRDefault="00AD7DD9" w:rsidP="00B521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B5"/>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197B"/>
    <w:multiLevelType w:val="hybridMultilevel"/>
    <w:tmpl w:val="A794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2CDA"/>
    <w:multiLevelType w:val="hybridMultilevel"/>
    <w:tmpl w:val="13B2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D63AC"/>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E39CF"/>
    <w:multiLevelType w:val="hybridMultilevel"/>
    <w:tmpl w:val="16506D8A"/>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8B26F2"/>
    <w:multiLevelType w:val="hybridMultilevel"/>
    <w:tmpl w:val="3AECE80A"/>
    <w:lvl w:ilvl="0" w:tplc="0C9406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EB54E5"/>
    <w:multiLevelType w:val="hybridMultilevel"/>
    <w:tmpl w:val="4528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9286E"/>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E4631"/>
    <w:multiLevelType w:val="hybridMultilevel"/>
    <w:tmpl w:val="0FCC707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983E99"/>
    <w:multiLevelType w:val="hybridMultilevel"/>
    <w:tmpl w:val="578C2BF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EB0BAE"/>
    <w:multiLevelType w:val="hybridMultilevel"/>
    <w:tmpl w:val="A794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27D0D"/>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74269"/>
    <w:multiLevelType w:val="hybridMultilevel"/>
    <w:tmpl w:val="4528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E314D"/>
    <w:multiLevelType w:val="hybridMultilevel"/>
    <w:tmpl w:val="0CF8080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953D02"/>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311B4"/>
    <w:multiLevelType w:val="hybridMultilevel"/>
    <w:tmpl w:val="4528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00C4B"/>
    <w:multiLevelType w:val="hybridMultilevel"/>
    <w:tmpl w:val="3AECE80A"/>
    <w:lvl w:ilvl="0" w:tplc="0C9406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146D0E"/>
    <w:multiLevelType w:val="hybridMultilevel"/>
    <w:tmpl w:val="13B2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60DD9"/>
    <w:multiLevelType w:val="hybridMultilevel"/>
    <w:tmpl w:val="A794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8485F"/>
    <w:multiLevelType w:val="hybridMultilevel"/>
    <w:tmpl w:val="4528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D4728"/>
    <w:multiLevelType w:val="hybridMultilevel"/>
    <w:tmpl w:val="768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23DE8"/>
    <w:multiLevelType w:val="hybridMultilevel"/>
    <w:tmpl w:val="3AECE80A"/>
    <w:lvl w:ilvl="0" w:tplc="0C9406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08662A"/>
    <w:multiLevelType w:val="hybridMultilevel"/>
    <w:tmpl w:val="A794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C0E90"/>
    <w:multiLevelType w:val="hybridMultilevel"/>
    <w:tmpl w:val="3AECE80A"/>
    <w:lvl w:ilvl="0" w:tplc="0C9406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8"/>
  </w:num>
  <w:num w:numId="4">
    <w:abstractNumId w:val="12"/>
  </w:num>
  <w:num w:numId="5">
    <w:abstractNumId w:val="22"/>
  </w:num>
  <w:num w:numId="6">
    <w:abstractNumId w:val="19"/>
  </w:num>
  <w:num w:numId="7">
    <w:abstractNumId w:val="6"/>
  </w:num>
  <w:num w:numId="8">
    <w:abstractNumId w:val="17"/>
  </w:num>
  <w:num w:numId="9">
    <w:abstractNumId w:val="2"/>
  </w:num>
  <w:num w:numId="10">
    <w:abstractNumId w:val="14"/>
  </w:num>
  <w:num w:numId="11">
    <w:abstractNumId w:val="11"/>
  </w:num>
  <w:num w:numId="12">
    <w:abstractNumId w:val="7"/>
  </w:num>
  <w:num w:numId="13">
    <w:abstractNumId w:val="3"/>
  </w:num>
  <w:num w:numId="14">
    <w:abstractNumId w:val="15"/>
  </w:num>
  <w:num w:numId="15">
    <w:abstractNumId w:val="0"/>
  </w:num>
  <w:num w:numId="16">
    <w:abstractNumId w:val="20"/>
  </w:num>
  <w:num w:numId="17">
    <w:abstractNumId w:val="13"/>
  </w:num>
  <w:num w:numId="18">
    <w:abstractNumId w:val="4"/>
  </w:num>
  <w:num w:numId="19">
    <w:abstractNumId w:val="9"/>
  </w:num>
  <w:num w:numId="20">
    <w:abstractNumId w:val="8"/>
  </w:num>
  <w:num w:numId="21">
    <w:abstractNumId w:val="23"/>
  </w:num>
  <w:num w:numId="22">
    <w:abstractNumId w:val="16"/>
  </w:num>
  <w:num w:numId="23">
    <w:abstractNumId w:val="21"/>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A5"/>
    <w:rsid w:val="00025A7C"/>
    <w:rsid w:val="000775BF"/>
    <w:rsid w:val="000A283D"/>
    <w:rsid w:val="000E610E"/>
    <w:rsid w:val="00106492"/>
    <w:rsid w:val="001128DC"/>
    <w:rsid w:val="00121277"/>
    <w:rsid w:val="001C3968"/>
    <w:rsid w:val="00245EA5"/>
    <w:rsid w:val="00271206"/>
    <w:rsid w:val="00283FF3"/>
    <w:rsid w:val="002936BD"/>
    <w:rsid w:val="002B07FD"/>
    <w:rsid w:val="002B5036"/>
    <w:rsid w:val="002F6A76"/>
    <w:rsid w:val="00301CBD"/>
    <w:rsid w:val="00305CEF"/>
    <w:rsid w:val="00331011"/>
    <w:rsid w:val="00371B69"/>
    <w:rsid w:val="00394DA9"/>
    <w:rsid w:val="00406B15"/>
    <w:rsid w:val="00427139"/>
    <w:rsid w:val="00465484"/>
    <w:rsid w:val="00465A0F"/>
    <w:rsid w:val="00472947"/>
    <w:rsid w:val="004C47D5"/>
    <w:rsid w:val="004F3AB8"/>
    <w:rsid w:val="00507084"/>
    <w:rsid w:val="00534B26"/>
    <w:rsid w:val="00556789"/>
    <w:rsid w:val="00570E83"/>
    <w:rsid w:val="00576337"/>
    <w:rsid w:val="00585EC4"/>
    <w:rsid w:val="005A4BF2"/>
    <w:rsid w:val="00656DDB"/>
    <w:rsid w:val="00667E18"/>
    <w:rsid w:val="006A7576"/>
    <w:rsid w:val="006D6658"/>
    <w:rsid w:val="00715422"/>
    <w:rsid w:val="00724FAB"/>
    <w:rsid w:val="00735B00"/>
    <w:rsid w:val="00744A48"/>
    <w:rsid w:val="00756122"/>
    <w:rsid w:val="00772A3E"/>
    <w:rsid w:val="00820325"/>
    <w:rsid w:val="008374EA"/>
    <w:rsid w:val="00846017"/>
    <w:rsid w:val="00892998"/>
    <w:rsid w:val="008D5B2D"/>
    <w:rsid w:val="009B2CBD"/>
    <w:rsid w:val="009B7ED8"/>
    <w:rsid w:val="009C5F70"/>
    <w:rsid w:val="009D19A5"/>
    <w:rsid w:val="009F4AB3"/>
    <w:rsid w:val="00A01D7D"/>
    <w:rsid w:val="00A81AF4"/>
    <w:rsid w:val="00A96D05"/>
    <w:rsid w:val="00AA784C"/>
    <w:rsid w:val="00AD7DD9"/>
    <w:rsid w:val="00B07796"/>
    <w:rsid w:val="00B52104"/>
    <w:rsid w:val="00B76CA5"/>
    <w:rsid w:val="00BB5761"/>
    <w:rsid w:val="00BF2B75"/>
    <w:rsid w:val="00C31924"/>
    <w:rsid w:val="00CC636E"/>
    <w:rsid w:val="00CD5BED"/>
    <w:rsid w:val="00D01D59"/>
    <w:rsid w:val="00D80EF3"/>
    <w:rsid w:val="00E16460"/>
    <w:rsid w:val="00E57A28"/>
    <w:rsid w:val="00E76485"/>
    <w:rsid w:val="00F11E00"/>
    <w:rsid w:val="00F541CB"/>
    <w:rsid w:val="00F8185E"/>
    <w:rsid w:val="00F96B12"/>
    <w:rsid w:val="00FA22B5"/>
    <w:rsid w:val="00FE2FFF"/>
    <w:rsid w:val="00FE4FA7"/>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4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39"/>
  </w:style>
  <w:style w:type="paragraph" w:styleId="Ttulo1">
    <w:name w:val="heading 1"/>
    <w:basedOn w:val="Normal"/>
    <w:link w:val="Ttulo1Car"/>
    <w:uiPriority w:val="9"/>
    <w:qFormat/>
    <w:rsid w:val="00744A48"/>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744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6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1">
    <w:name w:val="Medium Shading 21"/>
    <w:basedOn w:val="Tablanormal"/>
    <w:uiPriority w:val="64"/>
    <w:rsid w:val="00B76C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uiPriority w:val="64"/>
    <w:rsid w:val="00B76C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2-nfasis6">
    <w:name w:val="Medium List 2 Accent 6"/>
    <w:basedOn w:val="Tablanormal"/>
    <w:uiPriority w:val="66"/>
    <w:rsid w:val="00B76C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anormal"/>
    <w:uiPriority w:val="66"/>
    <w:rsid w:val="00B76C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B76CA5"/>
    <w:pPr>
      <w:ind w:left="720"/>
      <w:contextualSpacing/>
    </w:pPr>
  </w:style>
  <w:style w:type="character" w:styleId="Hipervnculo">
    <w:name w:val="Hyperlink"/>
    <w:basedOn w:val="Fuentedeprrafopredeter"/>
    <w:uiPriority w:val="99"/>
    <w:unhideWhenUsed/>
    <w:rsid w:val="00BB5761"/>
    <w:rPr>
      <w:color w:val="0000FF" w:themeColor="hyperlink"/>
      <w:u w:val="single"/>
    </w:rPr>
  </w:style>
  <w:style w:type="character" w:customStyle="1" w:styleId="Ttulo1Car">
    <w:name w:val="Título 1 Car"/>
    <w:basedOn w:val="Fuentedeprrafopredeter"/>
    <w:link w:val="Ttulo1"/>
    <w:uiPriority w:val="9"/>
    <w:rsid w:val="00744A48"/>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44A48"/>
    <w:rPr>
      <w:rFonts w:asciiTheme="majorHAnsi" w:eastAsiaTheme="majorEastAsia" w:hAnsiTheme="majorHAnsi" w:cstheme="majorBidi"/>
      <w:b/>
      <w:bCs/>
      <w:color w:val="4F81BD" w:themeColor="accent1"/>
      <w:sz w:val="26"/>
      <w:szCs w:val="26"/>
    </w:rPr>
  </w:style>
  <w:style w:type="character" w:customStyle="1" w:styleId="value">
    <w:name w:val="value"/>
    <w:basedOn w:val="Fuentedeprrafopredeter"/>
    <w:rsid w:val="00744A48"/>
  </w:style>
  <w:style w:type="character" w:customStyle="1" w:styleId="titulo">
    <w:name w:val="titulo"/>
    <w:basedOn w:val="Fuentedeprrafopredeter"/>
    <w:rsid w:val="00E76485"/>
  </w:style>
  <w:style w:type="character" w:customStyle="1" w:styleId="afiliacioncodigo">
    <w:name w:val="afiliacioncodigo"/>
    <w:basedOn w:val="Fuentedeprrafopredeter"/>
    <w:rsid w:val="00E76485"/>
  </w:style>
  <w:style w:type="character" w:styleId="Textoennegrita">
    <w:name w:val="Strong"/>
    <w:basedOn w:val="Fuentedeprrafopredeter"/>
    <w:uiPriority w:val="22"/>
    <w:qFormat/>
    <w:rsid w:val="00E76485"/>
    <w:rPr>
      <w:b/>
      <w:bCs/>
    </w:rPr>
  </w:style>
  <w:style w:type="character" w:styleId="AcrnimoHTML">
    <w:name w:val="HTML Acronym"/>
    <w:basedOn w:val="Fuentedeprrafopredeter"/>
    <w:uiPriority w:val="99"/>
    <w:semiHidden/>
    <w:unhideWhenUsed/>
    <w:rsid w:val="00E76485"/>
  </w:style>
  <w:style w:type="character" w:customStyle="1" w:styleId="author">
    <w:name w:val="author"/>
    <w:basedOn w:val="Fuentedeprrafopredeter"/>
    <w:rsid w:val="00F96B12"/>
  </w:style>
  <w:style w:type="character" w:customStyle="1" w:styleId="articletitle">
    <w:name w:val="articletitle"/>
    <w:basedOn w:val="Fuentedeprrafopredeter"/>
    <w:rsid w:val="00F96B12"/>
  </w:style>
  <w:style w:type="character" w:customStyle="1" w:styleId="pubyear">
    <w:name w:val="pubyear"/>
    <w:basedOn w:val="Fuentedeprrafopredeter"/>
    <w:rsid w:val="00F96B12"/>
  </w:style>
  <w:style w:type="character" w:customStyle="1" w:styleId="pagefirst">
    <w:name w:val="pagefirst"/>
    <w:basedOn w:val="Fuentedeprrafopredeter"/>
    <w:rsid w:val="00F96B12"/>
  </w:style>
  <w:style w:type="character" w:customStyle="1" w:styleId="pagelast">
    <w:name w:val="pagelast"/>
    <w:basedOn w:val="Fuentedeprrafopredeter"/>
    <w:rsid w:val="00F96B12"/>
  </w:style>
  <w:style w:type="character" w:customStyle="1" w:styleId="vol">
    <w:name w:val="vol"/>
    <w:basedOn w:val="Fuentedeprrafopredeter"/>
    <w:rsid w:val="004C47D5"/>
  </w:style>
  <w:style w:type="character" w:customStyle="1" w:styleId="citedissue">
    <w:name w:val="citedissue"/>
    <w:basedOn w:val="Fuentedeprrafopredeter"/>
    <w:rsid w:val="004C47D5"/>
  </w:style>
  <w:style w:type="character" w:styleId="Enfasis">
    <w:name w:val="Emphasis"/>
    <w:basedOn w:val="Fuentedeprrafopredeter"/>
    <w:uiPriority w:val="20"/>
    <w:qFormat/>
    <w:rsid w:val="00656DDB"/>
    <w:rPr>
      <w:i/>
      <w:iCs/>
    </w:rPr>
  </w:style>
  <w:style w:type="character" w:styleId="Hipervnculovisitado">
    <w:name w:val="FollowedHyperlink"/>
    <w:basedOn w:val="Fuentedeprrafopredeter"/>
    <w:uiPriority w:val="99"/>
    <w:semiHidden/>
    <w:unhideWhenUsed/>
    <w:rsid w:val="00025A7C"/>
    <w:rPr>
      <w:color w:val="800080" w:themeColor="followedHyperlink"/>
      <w:u w:val="single"/>
    </w:rPr>
  </w:style>
  <w:style w:type="paragraph" w:styleId="NormalWeb">
    <w:name w:val="Normal (Web)"/>
    <w:basedOn w:val="Normal"/>
    <w:uiPriority w:val="99"/>
    <w:unhideWhenUsed/>
    <w:rsid w:val="00724FAB"/>
    <w:pPr>
      <w:spacing w:before="100" w:beforeAutospacing="1" w:after="100" w:afterAutospacing="1" w:line="240" w:lineRule="auto"/>
    </w:pPr>
    <w:rPr>
      <w:rFonts w:ascii="Times New Roman" w:hAnsi="Times New Roman" w:cs="Times New Roman"/>
      <w:sz w:val="20"/>
      <w:szCs w:val="20"/>
      <w:lang w:eastAsia="es-ES"/>
    </w:rPr>
  </w:style>
  <w:style w:type="character" w:styleId="Ttulodelibro">
    <w:name w:val="Book Title"/>
    <w:basedOn w:val="Fuentedeprrafopredeter"/>
    <w:uiPriority w:val="33"/>
    <w:qFormat/>
    <w:rsid w:val="00B52104"/>
    <w:rPr>
      <w:b/>
      <w:bCs/>
      <w:i/>
      <w:iCs/>
      <w:spacing w:val="5"/>
    </w:rPr>
  </w:style>
  <w:style w:type="paragraph" w:styleId="Encabezado">
    <w:name w:val="header"/>
    <w:basedOn w:val="Normal"/>
    <w:link w:val="EncabezadoCar"/>
    <w:uiPriority w:val="99"/>
    <w:unhideWhenUsed/>
    <w:rsid w:val="00B521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2104"/>
  </w:style>
  <w:style w:type="paragraph" w:styleId="Piedepgina">
    <w:name w:val="footer"/>
    <w:basedOn w:val="Normal"/>
    <w:link w:val="PiedepginaCar"/>
    <w:uiPriority w:val="99"/>
    <w:unhideWhenUsed/>
    <w:rsid w:val="00B521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104"/>
  </w:style>
  <w:style w:type="character" w:customStyle="1" w:styleId="contrib">
    <w:name w:val="contrib"/>
    <w:rsid w:val="00305CEF"/>
  </w:style>
  <w:style w:type="character" w:customStyle="1" w:styleId="separator">
    <w:name w:val="separator"/>
    <w:rsid w:val="00305C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39"/>
  </w:style>
  <w:style w:type="paragraph" w:styleId="Ttulo1">
    <w:name w:val="heading 1"/>
    <w:basedOn w:val="Normal"/>
    <w:link w:val="Ttulo1Car"/>
    <w:uiPriority w:val="9"/>
    <w:qFormat/>
    <w:rsid w:val="00744A48"/>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744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6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1">
    <w:name w:val="Medium Shading 21"/>
    <w:basedOn w:val="Tablanormal"/>
    <w:uiPriority w:val="64"/>
    <w:rsid w:val="00B76C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uiPriority w:val="64"/>
    <w:rsid w:val="00B76C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2-nfasis6">
    <w:name w:val="Medium List 2 Accent 6"/>
    <w:basedOn w:val="Tablanormal"/>
    <w:uiPriority w:val="66"/>
    <w:rsid w:val="00B76C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anormal"/>
    <w:uiPriority w:val="66"/>
    <w:rsid w:val="00B76C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B76CA5"/>
    <w:pPr>
      <w:ind w:left="720"/>
      <w:contextualSpacing/>
    </w:pPr>
  </w:style>
  <w:style w:type="character" w:styleId="Hipervnculo">
    <w:name w:val="Hyperlink"/>
    <w:basedOn w:val="Fuentedeprrafopredeter"/>
    <w:uiPriority w:val="99"/>
    <w:unhideWhenUsed/>
    <w:rsid w:val="00BB5761"/>
    <w:rPr>
      <w:color w:val="0000FF" w:themeColor="hyperlink"/>
      <w:u w:val="single"/>
    </w:rPr>
  </w:style>
  <w:style w:type="character" w:customStyle="1" w:styleId="Ttulo1Car">
    <w:name w:val="Título 1 Car"/>
    <w:basedOn w:val="Fuentedeprrafopredeter"/>
    <w:link w:val="Ttulo1"/>
    <w:uiPriority w:val="9"/>
    <w:rsid w:val="00744A48"/>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44A48"/>
    <w:rPr>
      <w:rFonts w:asciiTheme="majorHAnsi" w:eastAsiaTheme="majorEastAsia" w:hAnsiTheme="majorHAnsi" w:cstheme="majorBidi"/>
      <w:b/>
      <w:bCs/>
      <w:color w:val="4F81BD" w:themeColor="accent1"/>
      <w:sz w:val="26"/>
      <w:szCs w:val="26"/>
    </w:rPr>
  </w:style>
  <w:style w:type="character" w:customStyle="1" w:styleId="value">
    <w:name w:val="value"/>
    <w:basedOn w:val="Fuentedeprrafopredeter"/>
    <w:rsid w:val="00744A48"/>
  </w:style>
  <w:style w:type="character" w:customStyle="1" w:styleId="titulo">
    <w:name w:val="titulo"/>
    <w:basedOn w:val="Fuentedeprrafopredeter"/>
    <w:rsid w:val="00E76485"/>
  </w:style>
  <w:style w:type="character" w:customStyle="1" w:styleId="afiliacioncodigo">
    <w:name w:val="afiliacioncodigo"/>
    <w:basedOn w:val="Fuentedeprrafopredeter"/>
    <w:rsid w:val="00E76485"/>
  </w:style>
  <w:style w:type="character" w:styleId="Textoennegrita">
    <w:name w:val="Strong"/>
    <w:basedOn w:val="Fuentedeprrafopredeter"/>
    <w:uiPriority w:val="22"/>
    <w:qFormat/>
    <w:rsid w:val="00E76485"/>
    <w:rPr>
      <w:b/>
      <w:bCs/>
    </w:rPr>
  </w:style>
  <w:style w:type="character" w:styleId="AcrnimoHTML">
    <w:name w:val="HTML Acronym"/>
    <w:basedOn w:val="Fuentedeprrafopredeter"/>
    <w:uiPriority w:val="99"/>
    <w:semiHidden/>
    <w:unhideWhenUsed/>
    <w:rsid w:val="00E76485"/>
  </w:style>
  <w:style w:type="character" w:customStyle="1" w:styleId="author">
    <w:name w:val="author"/>
    <w:basedOn w:val="Fuentedeprrafopredeter"/>
    <w:rsid w:val="00F96B12"/>
  </w:style>
  <w:style w:type="character" w:customStyle="1" w:styleId="articletitle">
    <w:name w:val="articletitle"/>
    <w:basedOn w:val="Fuentedeprrafopredeter"/>
    <w:rsid w:val="00F96B12"/>
  </w:style>
  <w:style w:type="character" w:customStyle="1" w:styleId="pubyear">
    <w:name w:val="pubyear"/>
    <w:basedOn w:val="Fuentedeprrafopredeter"/>
    <w:rsid w:val="00F96B12"/>
  </w:style>
  <w:style w:type="character" w:customStyle="1" w:styleId="pagefirst">
    <w:name w:val="pagefirst"/>
    <w:basedOn w:val="Fuentedeprrafopredeter"/>
    <w:rsid w:val="00F96B12"/>
  </w:style>
  <w:style w:type="character" w:customStyle="1" w:styleId="pagelast">
    <w:name w:val="pagelast"/>
    <w:basedOn w:val="Fuentedeprrafopredeter"/>
    <w:rsid w:val="00F96B12"/>
  </w:style>
  <w:style w:type="character" w:customStyle="1" w:styleId="vol">
    <w:name w:val="vol"/>
    <w:basedOn w:val="Fuentedeprrafopredeter"/>
    <w:rsid w:val="004C47D5"/>
  </w:style>
  <w:style w:type="character" w:customStyle="1" w:styleId="citedissue">
    <w:name w:val="citedissue"/>
    <w:basedOn w:val="Fuentedeprrafopredeter"/>
    <w:rsid w:val="004C47D5"/>
  </w:style>
  <w:style w:type="character" w:styleId="Enfasis">
    <w:name w:val="Emphasis"/>
    <w:basedOn w:val="Fuentedeprrafopredeter"/>
    <w:uiPriority w:val="20"/>
    <w:qFormat/>
    <w:rsid w:val="00656DDB"/>
    <w:rPr>
      <w:i/>
      <w:iCs/>
    </w:rPr>
  </w:style>
  <w:style w:type="character" w:styleId="Hipervnculovisitado">
    <w:name w:val="FollowedHyperlink"/>
    <w:basedOn w:val="Fuentedeprrafopredeter"/>
    <w:uiPriority w:val="99"/>
    <w:semiHidden/>
    <w:unhideWhenUsed/>
    <w:rsid w:val="00025A7C"/>
    <w:rPr>
      <w:color w:val="800080" w:themeColor="followedHyperlink"/>
      <w:u w:val="single"/>
    </w:rPr>
  </w:style>
  <w:style w:type="paragraph" w:styleId="NormalWeb">
    <w:name w:val="Normal (Web)"/>
    <w:basedOn w:val="Normal"/>
    <w:uiPriority w:val="99"/>
    <w:unhideWhenUsed/>
    <w:rsid w:val="00724FAB"/>
    <w:pPr>
      <w:spacing w:before="100" w:beforeAutospacing="1" w:after="100" w:afterAutospacing="1" w:line="240" w:lineRule="auto"/>
    </w:pPr>
    <w:rPr>
      <w:rFonts w:ascii="Times New Roman" w:hAnsi="Times New Roman" w:cs="Times New Roman"/>
      <w:sz w:val="20"/>
      <w:szCs w:val="20"/>
      <w:lang w:eastAsia="es-ES"/>
    </w:rPr>
  </w:style>
  <w:style w:type="character" w:styleId="Ttulodelibro">
    <w:name w:val="Book Title"/>
    <w:basedOn w:val="Fuentedeprrafopredeter"/>
    <w:uiPriority w:val="33"/>
    <w:qFormat/>
    <w:rsid w:val="00B52104"/>
    <w:rPr>
      <w:b/>
      <w:bCs/>
      <w:i/>
      <w:iCs/>
      <w:spacing w:val="5"/>
    </w:rPr>
  </w:style>
  <w:style w:type="paragraph" w:styleId="Encabezado">
    <w:name w:val="header"/>
    <w:basedOn w:val="Normal"/>
    <w:link w:val="EncabezadoCar"/>
    <w:uiPriority w:val="99"/>
    <w:unhideWhenUsed/>
    <w:rsid w:val="00B521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2104"/>
  </w:style>
  <w:style w:type="paragraph" w:styleId="Piedepgina">
    <w:name w:val="footer"/>
    <w:basedOn w:val="Normal"/>
    <w:link w:val="PiedepginaCar"/>
    <w:uiPriority w:val="99"/>
    <w:unhideWhenUsed/>
    <w:rsid w:val="00B521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104"/>
  </w:style>
  <w:style w:type="character" w:customStyle="1" w:styleId="contrib">
    <w:name w:val="contrib"/>
    <w:rsid w:val="00305CEF"/>
  </w:style>
  <w:style w:type="character" w:customStyle="1" w:styleId="separator">
    <w:name w:val="separator"/>
    <w:rsid w:val="0030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952">
      <w:bodyDiv w:val="1"/>
      <w:marLeft w:val="0"/>
      <w:marRight w:val="0"/>
      <w:marTop w:val="0"/>
      <w:marBottom w:val="0"/>
      <w:divBdr>
        <w:top w:val="none" w:sz="0" w:space="0" w:color="auto"/>
        <w:left w:val="none" w:sz="0" w:space="0" w:color="auto"/>
        <w:bottom w:val="none" w:sz="0" w:space="0" w:color="auto"/>
        <w:right w:val="none" w:sz="0" w:space="0" w:color="auto"/>
      </w:divBdr>
    </w:div>
    <w:div w:id="9067317">
      <w:bodyDiv w:val="1"/>
      <w:marLeft w:val="0"/>
      <w:marRight w:val="0"/>
      <w:marTop w:val="0"/>
      <w:marBottom w:val="0"/>
      <w:divBdr>
        <w:top w:val="none" w:sz="0" w:space="0" w:color="auto"/>
        <w:left w:val="none" w:sz="0" w:space="0" w:color="auto"/>
        <w:bottom w:val="none" w:sz="0" w:space="0" w:color="auto"/>
        <w:right w:val="none" w:sz="0" w:space="0" w:color="auto"/>
      </w:divBdr>
    </w:div>
    <w:div w:id="49810821">
      <w:bodyDiv w:val="1"/>
      <w:marLeft w:val="0"/>
      <w:marRight w:val="0"/>
      <w:marTop w:val="0"/>
      <w:marBottom w:val="0"/>
      <w:divBdr>
        <w:top w:val="none" w:sz="0" w:space="0" w:color="auto"/>
        <w:left w:val="none" w:sz="0" w:space="0" w:color="auto"/>
        <w:bottom w:val="none" w:sz="0" w:space="0" w:color="auto"/>
        <w:right w:val="none" w:sz="0" w:space="0" w:color="auto"/>
      </w:divBdr>
      <w:divsChild>
        <w:div w:id="1885866161">
          <w:marLeft w:val="0"/>
          <w:marRight w:val="0"/>
          <w:marTop w:val="0"/>
          <w:marBottom w:val="150"/>
          <w:divBdr>
            <w:top w:val="none" w:sz="0" w:space="0" w:color="auto"/>
            <w:left w:val="none" w:sz="0" w:space="0" w:color="auto"/>
            <w:bottom w:val="none" w:sz="0" w:space="0" w:color="auto"/>
            <w:right w:val="none" w:sz="0" w:space="0" w:color="auto"/>
          </w:divBdr>
        </w:div>
        <w:div w:id="468399805">
          <w:marLeft w:val="0"/>
          <w:marRight w:val="0"/>
          <w:marTop w:val="0"/>
          <w:marBottom w:val="300"/>
          <w:divBdr>
            <w:top w:val="none" w:sz="0" w:space="0" w:color="auto"/>
            <w:left w:val="none" w:sz="0" w:space="0" w:color="auto"/>
            <w:bottom w:val="none" w:sz="0" w:space="0" w:color="auto"/>
            <w:right w:val="none" w:sz="0" w:space="0" w:color="auto"/>
          </w:divBdr>
          <w:divsChild>
            <w:div w:id="1932004833">
              <w:marLeft w:val="0"/>
              <w:marRight w:val="0"/>
              <w:marTop w:val="0"/>
              <w:marBottom w:val="0"/>
              <w:divBdr>
                <w:top w:val="none" w:sz="0" w:space="0" w:color="auto"/>
                <w:left w:val="none" w:sz="0" w:space="0" w:color="auto"/>
                <w:bottom w:val="none" w:sz="0" w:space="0" w:color="auto"/>
                <w:right w:val="none" w:sz="0" w:space="0" w:color="auto"/>
              </w:divBdr>
            </w:div>
            <w:div w:id="18177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6">
      <w:bodyDiv w:val="1"/>
      <w:marLeft w:val="0"/>
      <w:marRight w:val="0"/>
      <w:marTop w:val="0"/>
      <w:marBottom w:val="0"/>
      <w:divBdr>
        <w:top w:val="none" w:sz="0" w:space="0" w:color="auto"/>
        <w:left w:val="none" w:sz="0" w:space="0" w:color="auto"/>
        <w:bottom w:val="none" w:sz="0" w:space="0" w:color="auto"/>
        <w:right w:val="none" w:sz="0" w:space="0" w:color="auto"/>
      </w:divBdr>
    </w:div>
    <w:div w:id="315763489">
      <w:bodyDiv w:val="1"/>
      <w:marLeft w:val="0"/>
      <w:marRight w:val="0"/>
      <w:marTop w:val="0"/>
      <w:marBottom w:val="0"/>
      <w:divBdr>
        <w:top w:val="none" w:sz="0" w:space="0" w:color="auto"/>
        <w:left w:val="none" w:sz="0" w:space="0" w:color="auto"/>
        <w:bottom w:val="none" w:sz="0" w:space="0" w:color="auto"/>
        <w:right w:val="none" w:sz="0" w:space="0" w:color="auto"/>
      </w:divBdr>
      <w:divsChild>
        <w:div w:id="976880067">
          <w:marLeft w:val="0"/>
          <w:marRight w:val="0"/>
          <w:marTop w:val="0"/>
          <w:marBottom w:val="0"/>
          <w:divBdr>
            <w:top w:val="none" w:sz="0" w:space="0" w:color="auto"/>
            <w:left w:val="none" w:sz="0" w:space="0" w:color="auto"/>
            <w:bottom w:val="none" w:sz="0" w:space="0" w:color="auto"/>
            <w:right w:val="none" w:sz="0" w:space="0" w:color="auto"/>
          </w:divBdr>
          <w:divsChild>
            <w:div w:id="1004936602">
              <w:marLeft w:val="0"/>
              <w:marRight w:val="0"/>
              <w:marTop w:val="0"/>
              <w:marBottom w:val="0"/>
              <w:divBdr>
                <w:top w:val="none" w:sz="0" w:space="0" w:color="auto"/>
                <w:left w:val="none" w:sz="0" w:space="0" w:color="auto"/>
                <w:bottom w:val="none" w:sz="0" w:space="0" w:color="auto"/>
                <w:right w:val="none" w:sz="0" w:space="0" w:color="auto"/>
              </w:divBdr>
              <w:divsChild>
                <w:div w:id="1943604416">
                  <w:marLeft w:val="0"/>
                  <w:marRight w:val="0"/>
                  <w:marTop w:val="0"/>
                  <w:marBottom w:val="0"/>
                  <w:divBdr>
                    <w:top w:val="none" w:sz="0" w:space="0" w:color="auto"/>
                    <w:left w:val="none" w:sz="0" w:space="0" w:color="auto"/>
                    <w:bottom w:val="none" w:sz="0" w:space="0" w:color="auto"/>
                    <w:right w:val="none" w:sz="0" w:space="0" w:color="auto"/>
                  </w:divBdr>
                  <w:divsChild>
                    <w:div w:id="1779909933">
                      <w:marLeft w:val="0"/>
                      <w:marRight w:val="0"/>
                      <w:marTop w:val="0"/>
                      <w:marBottom w:val="0"/>
                      <w:divBdr>
                        <w:top w:val="none" w:sz="0" w:space="0" w:color="auto"/>
                        <w:left w:val="none" w:sz="0" w:space="0" w:color="auto"/>
                        <w:bottom w:val="none" w:sz="0" w:space="0" w:color="auto"/>
                        <w:right w:val="none" w:sz="0" w:space="0" w:color="auto"/>
                      </w:divBdr>
                      <w:divsChild>
                        <w:div w:id="2133741049">
                          <w:marLeft w:val="0"/>
                          <w:marRight w:val="0"/>
                          <w:marTop w:val="0"/>
                          <w:marBottom w:val="0"/>
                          <w:divBdr>
                            <w:top w:val="none" w:sz="0" w:space="0" w:color="auto"/>
                            <w:left w:val="none" w:sz="0" w:space="0" w:color="auto"/>
                            <w:bottom w:val="none" w:sz="0" w:space="0" w:color="auto"/>
                            <w:right w:val="none" w:sz="0" w:space="0" w:color="auto"/>
                          </w:divBdr>
                          <w:divsChild>
                            <w:div w:id="320277735">
                              <w:marLeft w:val="0"/>
                              <w:marRight w:val="0"/>
                              <w:marTop w:val="0"/>
                              <w:marBottom w:val="0"/>
                              <w:divBdr>
                                <w:top w:val="none" w:sz="0" w:space="0" w:color="auto"/>
                                <w:left w:val="none" w:sz="0" w:space="0" w:color="auto"/>
                                <w:bottom w:val="none" w:sz="0" w:space="0" w:color="auto"/>
                                <w:right w:val="none" w:sz="0" w:space="0" w:color="auto"/>
                              </w:divBdr>
                              <w:divsChild>
                                <w:div w:id="1648709047">
                                  <w:marLeft w:val="0"/>
                                  <w:marRight w:val="0"/>
                                  <w:marTop w:val="0"/>
                                  <w:marBottom w:val="0"/>
                                  <w:divBdr>
                                    <w:top w:val="none" w:sz="0" w:space="0" w:color="auto"/>
                                    <w:left w:val="none" w:sz="0" w:space="0" w:color="auto"/>
                                    <w:bottom w:val="none" w:sz="0" w:space="0" w:color="auto"/>
                                    <w:right w:val="none" w:sz="0" w:space="0" w:color="auto"/>
                                  </w:divBdr>
                                  <w:divsChild>
                                    <w:div w:id="1479960702">
                                      <w:marLeft w:val="0"/>
                                      <w:marRight w:val="0"/>
                                      <w:marTop w:val="0"/>
                                      <w:marBottom w:val="0"/>
                                      <w:divBdr>
                                        <w:top w:val="none" w:sz="0" w:space="0" w:color="auto"/>
                                        <w:left w:val="none" w:sz="0" w:space="0" w:color="auto"/>
                                        <w:bottom w:val="none" w:sz="0" w:space="0" w:color="auto"/>
                                        <w:right w:val="none" w:sz="0" w:space="0" w:color="auto"/>
                                      </w:divBdr>
                                      <w:divsChild>
                                        <w:div w:id="1136486153">
                                          <w:marLeft w:val="0"/>
                                          <w:marRight w:val="0"/>
                                          <w:marTop w:val="0"/>
                                          <w:marBottom w:val="0"/>
                                          <w:divBdr>
                                            <w:top w:val="none" w:sz="0" w:space="0" w:color="auto"/>
                                            <w:left w:val="none" w:sz="0" w:space="0" w:color="auto"/>
                                            <w:bottom w:val="none" w:sz="0" w:space="0" w:color="auto"/>
                                            <w:right w:val="none" w:sz="0" w:space="0" w:color="auto"/>
                                          </w:divBdr>
                                          <w:divsChild>
                                            <w:div w:id="454636322">
                                              <w:marLeft w:val="0"/>
                                              <w:marRight w:val="0"/>
                                              <w:marTop w:val="0"/>
                                              <w:marBottom w:val="0"/>
                                              <w:divBdr>
                                                <w:top w:val="none" w:sz="0" w:space="0" w:color="auto"/>
                                                <w:left w:val="none" w:sz="0" w:space="0" w:color="auto"/>
                                                <w:bottom w:val="none" w:sz="0" w:space="0" w:color="auto"/>
                                                <w:right w:val="none" w:sz="0" w:space="0" w:color="auto"/>
                                              </w:divBdr>
                                              <w:divsChild>
                                                <w:div w:id="1753427338">
                                                  <w:marLeft w:val="0"/>
                                                  <w:marRight w:val="0"/>
                                                  <w:marTop w:val="0"/>
                                                  <w:marBottom w:val="0"/>
                                                  <w:divBdr>
                                                    <w:top w:val="none" w:sz="0" w:space="0" w:color="auto"/>
                                                    <w:left w:val="none" w:sz="0" w:space="0" w:color="auto"/>
                                                    <w:bottom w:val="none" w:sz="0" w:space="0" w:color="auto"/>
                                                    <w:right w:val="none" w:sz="0" w:space="0" w:color="auto"/>
                                                  </w:divBdr>
                                                  <w:divsChild>
                                                    <w:div w:id="918514868">
                                                      <w:marLeft w:val="0"/>
                                                      <w:marRight w:val="0"/>
                                                      <w:marTop w:val="0"/>
                                                      <w:marBottom w:val="0"/>
                                                      <w:divBdr>
                                                        <w:top w:val="none" w:sz="0" w:space="0" w:color="auto"/>
                                                        <w:left w:val="none" w:sz="0" w:space="0" w:color="auto"/>
                                                        <w:bottom w:val="none" w:sz="0" w:space="0" w:color="auto"/>
                                                        <w:right w:val="none" w:sz="0" w:space="0" w:color="auto"/>
                                                      </w:divBdr>
                                                      <w:divsChild>
                                                        <w:div w:id="1034696396">
                                                          <w:marLeft w:val="0"/>
                                                          <w:marRight w:val="0"/>
                                                          <w:marTop w:val="0"/>
                                                          <w:marBottom w:val="0"/>
                                                          <w:divBdr>
                                                            <w:top w:val="none" w:sz="0" w:space="0" w:color="auto"/>
                                                            <w:left w:val="none" w:sz="0" w:space="0" w:color="auto"/>
                                                            <w:bottom w:val="none" w:sz="0" w:space="0" w:color="auto"/>
                                                            <w:right w:val="none" w:sz="0" w:space="0" w:color="auto"/>
                                                          </w:divBdr>
                                                          <w:divsChild>
                                                            <w:div w:id="7364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130867">
      <w:bodyDiv w:val="1"/>
      <w:marLeft w:val="0"/>
      <w:marRight w:val="0"/>
      <w:marTop w:val="0"/>
      <w:marBottom w:val="0"/>
      <w:divBdr>
        <w:top w:val="none" w:sz="0" w:space="0" w:color="auto"/>
        <w:left w:val="none" w:sz="0" w:space="0" w:color="auto"/>
        <w:bottom w:val="none" w:sz="0" w:space="0" w:color="auto"/>
        <w:right w:val="none" w:sz="0" w:space="0" w:color="auto"/>
      </w:divBdr>
    </w:div>
    <w:div w:id="551695860">
      <w:bodyDiv w:val="1"/>
      <w:marLeft w:val="0"/>
      <w:marRight w:val="0"/>
      <w:marTop w:val="0"/>
      <w:marBottom w:val="0"/>
      <w:divBdr>
        <w:top w:val="none" w:sz="0" w:space="0" w:color="auto"/>
        <w:left w:val="none" w:sz="0" w:space="0" w:color="auto"/>
        <w:bottom w:val="none" w:sz="0" w:space="0" w:color="auto"/>
        <w:right w:val="none" w:sz="0" w:space="0" w:color="auto"/>
      </w:divBdr>
    </w:div>
    <w:div w:id="562057656">
      <w:bodyDiv w:val="1"/>
      <w:marLeft w:val="0"/>
      <w:marRight w:val="0"/>
      <w:marTop w:val="0"/>
      <w:marBottom w:val="0"/>
      <w:divBdr>
        <w:top w:val="none" w:sz="0" w:space="0" w:color="auto"/>
        <w:left w:val="none" w:sz="0" w:space="0" w:color="auto"/>
        <w:bottom w:val="none" w:sz="0" w:space="0" w:color="auto"/>
        <w:right w:val="none" w:sz="0" w:space="0" w:color="auto"/>
      </w:divBdr>
    </w:div>
    <w:div w:id="611329234">
      <w:bodyDiv w:val="1"/>
      <w:marLeft w:val="0"/>
      <w:marRight w:val="0"/>
      <w:marTop w:val="0"/>
      <w:marBottom w:val="0"/>
      <w:divBdr>
        <w:top w:val="none" w:sz="0" w:space="0" w:color="auto"/>
        <w:left w:val="none" w:sz="0" w:space="0" w:color="auto"/>
        <w:bottom w:val="none" w:sz="0" w:space="0" w:color="auto"/>
        <w:right w:val="none" w:sz="0" w:space="0" w:color="auto"/>
      </w:divBdr>
    </w:div>
    <w:div w:id="630481610">
      <w:bodyDiv w:val="1"/>
      <w:marLeft w:val="0"/>
      <w:marRight w:val="0"/>
      <w:marTop w:val="0"/>
      <w:marBottom w:val="0"/>
      <w:divBdr>
        <w:top w:val="none" w:sz="0" w:space="0" w:color="auto"/>
        <w:left w:val="none" w:sz="0" w:space="0" w:color="auto"/>
        <w:bottom w:val="none" w:sz="0" w:space="0" w:color="auto"/>
        <w:right w:val="none" w:sz="0" w:space="0" w:color="auto"/>
      </w:divBdr>
    </w:div>
    <w:div w:id="635336859">
      <w:bodyDiv w:val="1"/>
      <w:marLeft w:val="0"/>
      <w:marRight w:val="0"/>
      <w:marTop w:val="0"/>
      <w:marBottom w:val="0"/>
      <w:divBdr>
        <w:top w:val="none" w:sz="0" w:space="0" w:color="auto"/>
        <w:left w:val="none" w:sz="0" w:space="0" w:color="auto"/>
        <w:bottom w:val="none" w:sz="0" w:space="0" w:color="auto"/>
        <w:right w:val="none" w:sz="0" w:space="0" w:color="auto"/>
      </w:divBdr>
    </w:div>
    <w:div w:id="692192817">
      <w:bodyDiv w:val="1"/>
      <w:marLeft w:val="0"/>
      <w:marRight w:val="0"/>
      <w:marTop w:val="0"/>
      <w:marBottom w:val="0"/>
      <w:divBdr>
        <w:top w:val="none" w:sz="0" w:space="0" w:color="auto"/>
        <w:left w:val="none" w:sz="0" w:space="0" w:color="auto"/>
        <w:bottom w:val="none" w:sz="0" w:space="0" w:color="auto"/>
        <w:right w:val="none" w:sz="0" w:space="0" w:color="auto"/>
      </w:divBdr>
      <w:divsChild>
        <w:div w:id="315034570">
          <w:marLeft w:val="0"/>
          <w:marRight w:val="0"/>
          <w:marTop w:val="240"/>
          <w:marBottom w:val="0"/>
          <w:divBdr>
            <w:top w:val="none" w:sz="0" w:space="0" w:color="auto"/>
            <w:left w:val="none" w:sz="0" w:space="0" w:color="auto"/>
            <w:bottom w:val="none" w:sz="0" w:space="0" w:color="auto"/>
            <w:right w:val="none" w:sz="0" w:space="0" w:color="auto"/>
          </w:divBdr>
        </w:div>
        <w:div w:id="1410082188">
          <w:marLeft w:val="0"/>
          <w:marRight w:val="0"/>
          <w:marTop w:val="240"/>
          <w:marBottom w:val="0"/>
          <w:divBdr>
            <w:top w:val="none" w:sz="0" w:space="0" w:color="auto"/>
            <w:left w:val="none" w:sz="0" w:space="0" w:color="auto"/>
            <w:bottom w:val="none" w:sz="0" w:space="0" w:color="auto"/>
            <w:right w:val="none" w:sz="0" w:space="0" w:color="auto"/>
          </w:divBdr>
        </w:div>
        <w:div w:id="211576280">
          <w:marLeft w:val="0"/>
          <w:marRight w:val="0"/>
          <w:marTop w:val="240"/>
          <w:marBottom w:val="0"/>
          <w:divBdr>
            <w:top w:val="none" w:sz="0" w:space="0" w:color="auto"/>
            <w:left w:val="none" w:sz="0" w:space="0" w:color="auto"/>
            <w:bottom w:val="none" w:sz="0" w:space="0" w:color="auto"/>
            <w:right w:val="none" w:sz="0" w:space="0" w:color="auto"/>
          </w:divBdr>
        </w:div>
      </w:divsChild>
    </w:div>
    <w:div w:id="721293765">
      <w:bodyDiv w:val="1"/>
      <w:marLeft w:val="0"/>
      <w:marRight w:val="0"/>
      <w:marTop w:val="0"/>
      <w:marBottom w:val="0"/>
      <w:divBdr>
        <w:top w:val="none" w:sz="0" w:space="0" w:color="auto"/>
        <w:left w:val="none" w:sz="0" w:space="0" w:color="auto"/>
        <w:bottom w:val="none" w:sz="0" w:space="0" w:color="auto"/>
        <w:right w:val="none" w:sz="0" w:space="0" w:color="auto"/>
      </w:divBdr>
    </w:div>
    <w:div w:id="722214236">
      <w:bodyDiv w:val="1"/>
      <w:marLeft w:val="0"/>
      <w:marRight w:val="0"/>
      <w:marTop w:val="0"/>
      <w:marBottom w:val="0"/>
      <w:divBdr>
        <w:top w:val="none" w:sz="0" w:space="0" w:color="auto"/>
        <w:left w:val="none" w:sz="0" w:space="0" w:color="auto"/>
        <w:bottom w:val="none" w:sz="0" w:space="0" w:color="auto"/>
        <w:right w:val="none" w:sz="0" w:space="0" w:color="auto"/>
      </w:divBdr>
    </w:div>
    <w:div w:id="756441366">
      <w:bodyDiv w:val="1"/>
      <w:marLeft w:val="0"/>
      <w:marRight w:val="0"/>
      <w:marTop w:val="0"/>
      <w:marBottom w:val="0"/>
      <w:divBdr>
        <w:top w:val="none" w:sz="0" w:space="0" w:color="auto"/>
        <w:left w:val="none" w:sz="0" w:space="0" w:color="auto"/>
        <w:bottom w:val="none" w:sz="0" w:space="0" w:color="auto"/>
        <w:right w:val="none" w:sz="0" w:space="0" w:color="auto"/>
      </w:divBdr>
    </w:div>
    <w:div w:id="772087764">
      <w:bodyDiv w:val="1"/>
      <w:marLeft w:val="0"/>
      <w:marRight w:val="0"/>
      <w:marTop w:val="0"/>
      <w:marBottom w:val="0"/>
      <w:divBdr>
        <w:top w:val="none" w:sz="0" w:space="0" w:color="auto"/>
        <w:left w:val="none" w:sz="0" w:space="0" w:color="auto"/>
        <w:bottom w:val="none" w:sz="0" w:space="0" w:color="auto"/>
        <w:right w:val="none" w:sz="0" w:space="0" w:color="auto"/>
      </w:divBdr>
      <w:divsChild>
        <w:div w:id="601183354">
          <w:marLeft w:val="0"/>
          <w:marRight w:val="0"/>
          <w:marTop w:val="0"/>
          <w:marBottom w:val="0"/>
          <w:divBdr>
            <w:top w:val="none" w:sz="0" w:space="0" w:color="auto"/>
            <w:left w:val="none" w:sz="0" w:space="0" w:color="auto"/>
            <w:bottom w:val="none" w:sz="0" w:space="0" w:color="auto"/>
            <w:right w:val="none" w:sz="0" w:space="0" w:color="auto"/>
          </w:divBdr>
        </w:div>
        <w:div w:id="2067757098">
          <w:marLeft w:val="0"/>
          <w:marRight w:val="0"/>
          <w:marTop w:val="0"/>
          <w:marBottom w:val="0"/>
          <w:divBdr>
            <w:top w:val="none" w:sz="0" w:space="0" w:color="auto"/>
            <w:left w:val="none" w:sz="0" w:space="0" w:color="auto"/>
            <w:bottom w:val="none" w:sz="0" w:space="0" w:color="auto"/>
            <w:right w:val="none" w:sz="0" w:space="0" w:color="auto"/>
          </w:divBdr>
        </w:div>
        <w:div w:id="530846395">
          <w:marLeft w:val="0"/>
          <w:marRight w:val="0"/>
          <w:marTop w:val="0"/>
          <w:marBottom w:val="0"/>
          <w:divBdr>
            <w:top w:val="none" w:sz="0" w:space="0" w:color="auto"/>
            <w:left w:val="none" w:sz="0" w:space="0" w:color="auto"/>
            <w:bottom w:val="none" w:sz="0" w:space="0" w:color="auto"/>
            <w:right w:val="none" w:sz="0" w:space="0" w:color="auto"/>
          </w:divBdr>
        </w:div>
        <w:div w:id="531847380">
          <w:marLeft w:val="0"/>
          <w:marRight w:val="0"/>
          <w:marTop w:val="0"/>
          <w:marBottom w:val="0"/>
          <w:divBdr>
            <w:top w:val="none" w:sz="0" w:space="0" w:color="auto"/>
            <w:left w:val="none" w:sz="0" w:space="0" w:color="auto"/>
            <w:bottom w:val="none" w:sz="0" w:space="0" w:color="auto"/>
            <w:right w:val="none" w:sz="0" w:space="0" w:color="auto"/>
          </w:divBdr>
        </w:div>
        <w:div w:id="1380933126">
          <w:marLeft w:val="0"/>
          <w:marRight w:val="0"/>
          <w:marTop w:val="0"/>
          <w:marBottom w:val="0"/>
          <w:divBdr>
            <w:top w:val="none" w:sz="0" w:space="0" w:color="auto"/>
            <w:left w:val="none" w:sz="0" w:space="0" w:color="auto"/>
            <w:bottom w:val="none" w:sz="0" w:space="0" w:color="auto"/>
            <w:right w:val="none" w:sz="0" w:space="0" w:color="auto"/>
          </w:divBdr>
        </w:div>
        <w:div w:id="1020399518">
          <w:marLeft w:val="0"/>
          <w:marRight w:val="0"/>
          <w:marTop w:val="0"/>
          <w:marBottom w:val="0"/>
          <w:divBdr>
            <w:top w:val="none" w:sz="0" w:space="0" w:color="auto"/>
            <w:left w:val="none" w:sz="0" w:space="0" w:color="auto"/>
            <w:bottom w:val="none" w:sz="0" w:space="0" w:color="auto"/>
            <w:right w:val="none" w:sz="0" w:space="0" w:color="auto"/>
          </w:divBdr>
        </w:div>
        <w:div w:id="990719697">
          <w:marLeft w:val="0"/>
          <w:marRight w:val="0"/>
          <w:marTop w:val="0"/>
          <w:marBottom w:val="0"/>
          <w:divBdr>
            <w:top w:val="none" w:sz="0" w:space="0" w:color="auto"/>
            <w:left w:val="none" w:sz="0" w:space="0" w:color="auto"/>
            <w:bottom w:val="none" w:sz="0" w:space="0" w:color="auto"/>
            <w:right w:val="none" w:sz="0" w:space="0" w:color="auto"/>
          </w:divBdr>
        </w:div>
      </w:divsChild>
    </w:div>
    <w:div w:id="815924358">
      <w:bodyDiv w:val="1"/>
      <w:marLeft w:val="0"/>
      <w:marRight w:val="0"/>
      <w:marTop w:val="0"/>
      <w:marBottom w:val="0"/>
      <w:divBdr>
        <w:top w:val="none" w:sz="0" w:space="0" w:color="auto"/>
        <w:left w:val="none" w:sz="0" w:space="0" w:color="auto"/>
        <w:bottom w:val="none" w:sz="0" w:space="0" w:color="auto"/>
        <w:right w:val="none" w:sz="0" w:space="0" w:color="auto"/>
      </w:divBdr>
    </w:div>
    <w:div w:id="854343385">
      <w:bodyDiv w:val="1"/>
      <w:marLeft w:val="0"/>
      <w:marRight w:val="0"/>
      <w:marTop w:val="0"/>
      <w:marBottom w:val="0"/>
      <w:divBdr>
        <w:top w:val="none" w:sz="0" w:space="0" w:color="auto"/>
        <w:left w:val="none" w:sz="0" w:space="0" w:color="auto"/>
        <w:bottom w:val="none" w:sz="0" w:space="0" w:color="auto"/>
        <w:right w:val="none" w:sz="0" w:space="0" w:color="auto"/>
      </w:divBdr>
    </w:div>
    <w:div w:id="871727040">
      <w:bodyDiv w:val="1"/>
      <w:marLeft w:val="0"/>
      <w:marRight w:val="0"/>
      <w:marTop w:val="0"/>
      <w:marBottom w:val="0"/>
      <w:divBdr>
        <w:top w:val="none" w:sz="0" w:space="0" w:color="auto"/>
        <w:left w:val="none" w:sz="0" w:space="0" w:color="auto"/>
        <w:bottom w:val="none" w:sz="0" w:space="0" w:color="auto"/>
        <w:right w:val="none" w:sz="0" w:space="0" w:color="auto"/>
      </w:divBdr>
    </w:div>
    <w:div w:id="947663075">
      <w:bodyDiv w:val="1"/>
      <w:marLeft w:val="0"/>
      <w:marRight w:val="0"/>
      <w:marTop w:val="0"/>
      <w:marBottom w:val="0"/>
      <w:divBdr>
        <w:top w:val="none" w:sz="0" w:space="0" w:color="auto"/>
        <w:left w:val="none" w:sz="0" w:space="0" w:color="auto"/>
        <w:bottom w:val="none" w:sz="0" w:space="0" w:color="auto"/>
        <w:right w:val="none" w:sz="0" w:space="0" w:color="auto"/>
      </w:divBdr>
      <w:divsChild>
        <w:div w:id="1384599917">
          <w:marLeft w:val="0"/>
          <w:marRight w:val="0"/>
          <w:marTop w:val="0"/>
          <w:marBottom w:val="0"/>
          <w:divBdr>
            <w:top w:val="none" w:sz="0" w:space="0" w:color="auto"/>
            <w:left w:val="none" w:sz="0" w:space="0" w:color="auto"/>
            <w:bottom w:val="none" w:sz="0" w:space="0" w:color="auto"/>
            <w:right w:val="none" w:sz="0" w:space="0" w:color="auto"/>
          </w:divBdr>
        </w:div>
        <w:div w:id="1360277729">
          <w:marLeft w:val="0"/>
          <w:marRight w:val="0"/>
          <w:marTop w:val="0"/>
          <w:marBottom w:val="0"/>
          <w:divBdr>
            <w:top w:val="none" w:sz="0" w:space="0" w:color="auto"/>
            <w:left w:val="none" w:sz="0" w:space="0" w:color="auto"/>
            <w:bottom w:val="none" w:sz="0" w:space="0" w:color="auto"/>
            <w:right w:val="none" w:sz="0" w:space="0" w:color="auto"/>
          </w:divBdr>
        </w:div>
        <w:div w:id="1198276124">
          <w:marLeft w:val="0"/>
          <w:marRight w:val="0"/>
          <w:marTop w:val="0"/>
          <w:marBottom w:val="0"/>
          <w:divBdr>
            <w:top w:val="none" w:sz="0" w:space="0" w:color="auto"/>
            <w:left w:val="none" w:sz="0" w:space="0" w:color="auto"/>
            <w:bottom w:val="none" w:sz="0" w:space="0" w:color="auto"/>
            <w:right w:val="none" w:sz="0" w:space="0" w:color="auto"/>
          </w:divBdr>
        </w:div>
        <w:div w:id="1152137137">
          <w:marLeft w:val="0"/>
          <w:marRight w:val="0"/>
          <w:marTop w:val="0"/>
          <w:marBottom w:val="0"/>
          <w:divBdr>
            <w:top w:val="none" w:sz="0" w:space="0" w:color="auto"/>
            <w:left w:val="none" w:sz="0" w:space="0" w:color="auto"/>
            <w:bottom w:val="none" w:sz="0" w:space="0" w:color="auto"/>
            <w:right w:val="none" w:sz="0" w:space="0" w:color="auto"/>
          </w:divBdr>
        </w:div>
        <w:div w:id="497313210">
          <w:marLeft w:val="0"/>
          <w:marRight w:val="0"/>
          <w:marTop w:val="0"/>
          <w:marBottom w:val="0"/>
          <w:divBdr>
            <w:top w:val="none" w:sz="0" w:space="0" w:color="auto"/>
            <w:left w:val="none" w:sz="0" w:space="0" w:color="auto"/>
            <w:bottom w:val="none" w:sz="0" w:space="0" w:color="auto"/>
            <w:right w:val="none" w:sz="0" w:space="0" w:color="auto"/>
          </w:divBdr>
        </w:div>
      </w:divsChild>
    </w:div>
    <w:div w:id="1019622921">
      <w:bodyDiv w:val="1"/>
      <w:marLeft w:val="0"/>
      <w:marRight w:val="0"/>
      <w:marTop w:val="0"/>
      <w:marBottom w:val="0"/>
      <w:divBdr>
        <w:top w:val="none" w:sz="0" w:space="0" w:color="auto"/>
        <w:left w:val="none" w:sz="0" w:space="0" w:color="auto"/>
        <w:bottom w:val="none" w:sz="0" w:space="0" w:color="auto"/>
        <w:right w:val="none" w:sz="0" w:space="0" w:color="auto"/>
      </w:divBdr>
    </w:div>
    <w:div w:id="1032389195">
      <w:bodyDiv w:val="1"/>
      <w:marLeft w:val="0"/>
      <w:marRight w:val="0"/>
      <w:marTop w:val="0"/>
      <w:marBottom w:val="0"/>
      <w:divBdr>
        <w:top w:val="none" w:sz="0" w:space="0" w:color="auto"/>
        <w:left w:val="none" w:sz="0" w:space="0" w:color="auto"/>
        <w:bottom w:val="none" w:sz="0" w:space="0" w:color="auto"/>
        <w:right w:val="none" w:sz="0" w:space="0" w:color="auto"/>
      </w:divBdr>
      <w:divsChild>
        <w:div w:id="156268014">
          <w:marLeft w:val="0"/>
          <w:marRight w:val="0"/>
          <w:marTop w:val="0"/>
          <w:marBottom w:val="240"/>
          <w:divBdr>
            <w:top w:val="none" w:sz="0" w:space="0" w:color="auto"/>
            <w:left w:val="none" w:sz="0" w:space="0" w:color="auto"/>
            <w:bottom w:val="none" w:sz="0" w:space="0" w:color="auto"/>
            <w:right w:val="none" w:sz="0" w:space="0" w:color="auto"/>
          </w:divBdr>
        </w:div>
        <w:div w:id="1667170573">
          <w:marLeft w:val="0"/>
          <w:marRight w:val="0"/>
          <w:marTop w:val="240"/>
          <w:marBottom w:val="0"/>
          <w:divBdr>
            <w:top w:val="none" w:sz="0" w:space="0" w:color="auto"/>
            <w:left w:val="none" w:sz="0" w:space="0" w:color="auto"/>
            <w:bottom w:val="none" w:sz="0" w:space="0" w:color="auto"/>
            <w:right w:val="none" w:sz="0" w:space="0" w:color="auto"/>
          </w:divBdr>
        </w:div>
        <w:div w:id="1510095730">
          <w:marLeft w:val="0"/>
          <w:marRight w:val="0"/>
          <w:marTop w:val="240"/>
          <w:marBottom w:val="0"/>
          <w:divBdr>
            <w:top w:val="none" w:sz="0" w:space="0" w:color="auto"/>
            <w:left w:val="none" w:sz="0" w:space="0" w:color="auto"/>
            <w:bottom w:val="none" w:sz="0" w:space="0" w:color="auto"/>
            <w:right w:val="none" w:sz="0" w:space="0" w:color="auto"/>
          </w:divBdr>
        </w:div>
        <w:div w:id="331642756">
          <w:marLeft w:val="0"/>
          <w:marRight w:val="0"/>
          <w:marTop w:val="240"/>
          <w:marBottom w:val="0"/>
          <w:divBdr>
            <w:top w:val="none" w:sz="0" w:space="0" w:color="auto"/>
            <w:left w:val="none" w:sz="0" w:space="0" w:color="auto"/>
            <w:bottom w:val="none" w:sz="0" w:space="0" w:color="auto"/>
            <w:right w:val="none" w:sz="0" w:space="0" w:color="auto"/>
          </w:divBdr>
        </w:div>
      </w:divsChild>
    </w:div>
    <w:div w:id="1085028108">
      <w:bodyDiv w:val="1"/>
      <w:marLeft w:val="0"/>
      <w:marRight w:val="0"/>
      <w:marTop w:val="0"/>
      <w:marBottom w:val="0"/>
      <w:divBdr>
        <w:top w:val="none" w:sz="0" w:space="0" w:color="auto"/>
        <w:left w:val="none" w:sz="0" w:space="0" w:color="auto"/>
        <w:bottom w:val="none" w:sz="0" w:space="0" w:color="auto"/>
        <w:right w:val="none" w:sz="0" w:space="0" w:color="auto"/>
      </w:divBdr>
    </w:div>
    <w:div w:id="1111434302">
      <w:bodyDiv w:val="1"/>
      <w:marLeft w:val="0"/>
      <w:marRight w:val="0"/>
      <w:marTop w:val="0"/>
      <w:marBottom w:val="0"/>
      <w:divBdr>
        <w:top w:val="none" w:sz="0" w:space="0" w:color="auto"/>
        <w:left w:val="none" w:sz="0" w:space="0" w:color="auto"/>
        <w:bottom w:val="none" w:sz="0" w:space="0" w:color="auto"/>
        <w:right w:val="none" w:sz="0" w:space="0" w:color="auto"/>
      </w:divBdr>
    </w:div>
    <w:div w:id="1180507178">
      <w:bodyDiv w:val="1"/>
      <w:marLeft w:val="0"/>
      <w:marRight w:val="0"/>
      <w:marTop w:val="0"/>
      <w:marBottom w:val="0"/>
      <w:divBdr>
        <w:top w:val="none" w:sz="0" w:space="0" w:color="auto"/>
        <w:left w:val="none" w:sz="0" w:space="0" w:color="auto"/>
        <w:bottom w:val="none" w:sz="0" w:space="0" w:color="auto"/>
        <w:right w:val="none" w:sz="0" w:space="0" w:color="auto"/>
      </w:divBdr>
    </w:div>
    <w:div w:id="1229609610">
      <w:bodyDiv w:val="1"/>
      <w:marLeft w:val="0"/>
      <w:marRight w:val="0"/>
      <w:marTop w:val="0"/>
      <w:marBottom w:val="0"/>
      <w:divBdr>
        <w:top w:val="none" w:sz="0" w:space="0" w:color="auto"/>
        <w:left w:val="none" w:sz="0" w:space="0" w:color="auto"/>
        <w:bottom w:val="none" w:sz="0" w:space="0" w:color="auto"/>
        <w:right w:val="none" w:sz="0" w:space="0" w:color="auto"/>
      </w:divBdr>
    </w:div>
    <w:div w:id="1370183615">
      <w:bodyDiv w:val="1"/>
      <w:marLeft w:val="0"/>
      <w:marRight w:val="0"/>
      <w:marTop w:val="0"/>
      <w:marBottom w:val="0"/>
      <w:divBdr>
        <w:top w:val="none" w:sz="0" w:space="0" w:color="auto"/>
        <w:left w:val="none" w:sz="0" w:space="0" w:color="auto"/>
        <w:bottom w:val="none" w:sz="0" w:space="0" w:color="auto"/>
        <w:right w:val="none" w:sz="0" w:space="0" w:color="auto"/>
      </w:divBdr>
    </w:div>
    <w:div w:id="1372147907">
      <w:bodyDiv w:val="1"/>
      <w:marLeft w:val="0"/>
      <w:marRight w:val="0"/>
      <w:marTop w:val="0"/>
      <w:marBottom w:val="0"/>
      <w:divBdr>
        <w:top w:val="none" w:sz="0" w:space="0" w:color="auto"/>
        <w:left w:val="none" w:sz="0" w:space="0" w:color="auto"/>
        <w:bottom w:val="none" w:sz="0" w:space="0" w:color="auto"/>
        <w:right w:val="none" w:sz="0" w:space="0" w:color="auto"/>
      </w:divBdr>
    </w:div>
    <w:div w:id="1689063379">
      <w:bodyDiv w:val="1"/>
      <w:marLeft w:val="0"/>
      <w:marRight w:val="0"/>
      <w:marTop w:val="0"/>
      <w:marBottom w:val="0"/>
      <w:divBdr>
        <w:top w:val="none" w:sz="0" w:space="0" w:color="auto"/>
        <w:left w:val="none" w:sz="0" w:space="0" w:color="auto"/>
        <w:bottom w:val="none" w:sz="0" w:space="0" w:color="auto"/>
        <w:right w:val="none" w:sz="0" w:space="0" w:color="auto"/>
      </w:divBdr>
    </w:div>
    <w:div w:id="1891842608">
      <w:bodyDiv w:val="1"/>
      <w:marLeft w:val="0"/>
      <w:marRight w:val="0"/>
      <w:marTop w:val="0"/>
      <w:marBottom w:val="0"/>
      <w:divBdr>
        <w:top w:val="none" w:sz="0" w:space="0" w:color="auto"/>
        <w:left w:val="none" w:sz="0" w:space="0" w:color="auto"/>
        <w:bottom w:val="none" w:sz="0" w:space="0" w:color="auto"/>
        <w:right w:val="none" w:sz="0" w:space="0" w:color="auto"/>
      </w:divBdr>
    </w:div>
    <w:div w:id="1962765341">
      <w:bodyDiv w:val="1"/>
      <w:marLeft w:val="0"/>
      <w:marRight w:val="0"/>
      <w:marTop w:val="0"/>
      <w:marBottom w:val="0"/>
      <w:divBdr>
        <w:top w:val="none" w:sz="0" w:space="0" w:color="auto"/>
        <w:left w:val="none" w:sz="0" w:space="0" w:color="auto"/>
        <w:bottom w:val="none" w:sz="0" w:space="0" w:color="auto"/>
        <w:right w:val="none" w:sz="0" w:space="0" w:color="auto"/>
      </w:divBdr>
    </w:div>
    <w:div w:id="2015648697">
      <w:bodyDiv w:val="1"/>
      <w:marLeft w:val="0"/>
      <w:marRight w:val="0"/>
      <w:marTop w:val="0"/>
      <w:marBottom w:val="0"/>
      <w:divBdr>
        <w:top w:val="none" w:sz="0" w:space="0" w:color="auto"/>
        <w:left w:val="none" w:sz="0" w:space="0" w:color="auto"/>
        <w:bottom w:val="none" w:sz="0" w:space="0" w:color="auto"/>
        <w:right w:val="none" w:sz="0" w:space="0" w:color="auto"/>
      </w:divBdr>
    </w:div>
    <w:div w:id="2020112154">
      <w:bodyDiv w:val="1"/>
      <w:marLeft w:val="0"/>
      <w:marRight w:val="0"/>
      <w:marTop w:val="0"/>
      <w:marBottom w:val="0"/>
      <w:divBdr>
        <w:top w:val="none" w:sz="0" w:space="0" w:color="auto"/>
        <w:left w:val="none" w:sz="0" w:space="0" w:color="auto"/>
        <w:bottom w:val="none" w:sz="0" w:space="0" w:color="auto"/>
        <w:right w:val="none" w:sz="0" w:space="0" w:color="auto"/>
      </w:divBdr>
    </w:div>
    <w:div w:id="2033604684">
      <w:bodyDiv w:val="1"/>
      <w:marLeft w:val="0"/>
      <w:marRight w:val="0"/>
      <w:marTop w:val="0"/>
      <w:marBottom w:val="0"/>
      <w:divBdr>
        <w:top w:val="none" w:sz="0" w:space="0" w:color="auto"/>
        <w:left w:val="none" w:sz="0" w:space="0" w:color="auto"/>
        <w:bottom w:val="none" w:sz="0" w:space="0" w:color="auto"/>
        <w:right w:val="none" w:sz="0" w:space="0" w:color="auto"/>
      </w:divBdr>
    </w:div>
    <w:div w:id="21333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31840/sya.vi23.2203" TargetMode="External"/><Relationship Id="rId21" Type="http://schemas.openxmlformats.org/officeDocument/2006/relationships/hyperlink" Target="http://revistas.uncu.edu.ar/ojs/index.php/convergencias/article/view/1125" TargetMode="External"/><Relationship Id="rId22" Type="http://schemas.openxmlformats.org/officeDocument/2006/relationships/hyperlink" Target="http://dx.doi.org/10.1016/j.cities.2017.05.016" TargetMode="External"/><Relationship Id="rId23" Type="http://schemas.openxmlformats.org/officeDocument/2006/relationships/hyperlink" Target="https://doi.org/10.31840/sya.v0i15.1785" TargetMode="External"/><Relationship Id="rId24" Type="http://schemas.openxmlformats.org/officeDocument/2006/relationships/hyperlink" Target="http://www.iiec.unam.mx/publicaciones/libros_electronicos/resiliencia-de-socioecosistemas-costeros" TargetMode="External"/><Relationship Id="rId25" Type="http://schemas.openxmlformats.org/officeDocument/2006/relationships/hyperlink" Target="https://doi.org/10.1155/2016/7934257" TargetMode="External"/><Relationship Id="rId26" Type="http://schemas.openxmlformats.org/officeDocument/2006/relationships/hyperlink" Target="http://dx.doi.org/10.17533/udea.rfnsp.v35n3a03" TargetMode="External"/><Relationship Id="rId27" Type="http://schemas.openxmlformats.org/officeDocument/2006/relationships/hyperlink" Target="https://doi.org/10.1007/s00038-020-01378-3" TargetMode="External"/><Relationship Id="rId28" Type="http://schemas.openxmlformats.org/officeDocument/2006/relationships/hyperlink" Target="https://doi.org/10.3390/ijerph17134616" TargetMode="External"/><Relationship Id="rId29" Type="http://schemas.openxmlformats.org/officeDocument/2006/relationships/hyperlink" Target="http://doi.org/10.21670/ref.2017.35.a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i.org/10.1007/s00024-018-1816-y" TargetMode="External"/><Relationship Id="rId31" Type="http://schemas.openxmlformats.org/officeDocument/2006/relationships/hyperlink" Target="https://www.redalyc.org/articulo.oa?id=407/40749621007" TargetMode="External"/><Relationship Id="rId32" Type="http://schemas.openxmlformats.org/officeDocument/2006/relationships/fontTable" Target="fontTable.xml"/><Relationship Id="rId9" Type="http://schemas.openxmlformats.org/officeDocument/2006/relationships/hyperlink" Target="https://doi.org/10.1111/wej.1261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i.org/10.1007/s00128-019-02611-3" TargetMode="External"/><Relationship Id="rId11" Type="http://schemas.openxmlformats.org/officeDocument/2006/relationships/hyperlink" Target="https://doi.org/10.31840/sya.v0i11.1674" TargetMode="External"/><Relationship Id="rId12" Type="http://schemas.openxmlformats.org/officeDocument/2006/relationships/hyperlink" Target="https://doi.org/10.1007/s11852-019-00725-8" TargetMode="External"/><Relationship Id="rId13" Type="http://schemas.openxmlformats.org/officeDocument/2006/relationships/hyperlink" Target="https://doi.org/10.1002/aqc.3488" TargetMode="External"/><Relationship Id="rId14" Type="http://schemas.openxmlformats.org/officeDocument/2006/relationships/hyperlink" Target="https://doi.org/10.33679/rfn.v1i1.1982" TargetMode="External"/><Relationship Id="rId15" Type="http://schemas.openxmlformats.org/officeDocument/2006/relationships/hyperlink" Target="http://revistaseug.ugr.es/index.php/cuadgeo/article/view/5530" TargetMode="External"/><Relationship Id="rId16" Type="http://schemas.openxmlformats.org/officeDocument/2006/relationships/hyperlink" Target="https://doi.org/10.31840/sya.v0i17.1840" TargetMode="External"/><Relationship Id="rId17" Type="http://schemas.openxmlformats.org/officeDocument/2006/relationships/hyperlink" Target="https://doi.org/10.31840/sya.v0i21.2044" TargetMode="External"/><Relationship Id="rId18" Type="http://schemas.openxmlformats.org/officeDocument/2006/relationships/hyperlink" Target="https://doi.org/10.1002/aqc.3054" TargetMode="External"/><Relationship Id="rId19" Type="http://schemas.openxmlformats.org/officeDocument/2006/relationships/hyperlink" Target="http://journals.sagepub.com/doi/full/10.1177/0020764018795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5F4-EB33-9D4E-8E9D-2AEE0C88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2810</Words>
  <Characters>20543</Characters>
  <Application>Microsoft Macintosh Word</Application>
  <DocSecurity>0</DocSecurity>
  <Lines>302</Lines>
  <Paragraphs>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dc:creator>
  <cp:lastModifiedBy>Luis Daessle</cp:lastModifiedBy>
  <cp:revision>18</cp:revision>
  <cp:lastPrinted>2021-03-23T18:30:00Z</cp:lastPrinted>
  <dcterms:created xsi:type="dcterms:W3CDTF">2021-02-25T22:31:00Z</dcterms:created>
  <dcterms:modified xsi:type="dcterms:W3CDTF">2021-03-25T19:07:00Z</dcterms:modified>
</cp:coreProperties>
</file>